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D5F7D" w:rsidRDefault="003E2B79">
      <w:r>
        <w:t>1445</w:t>
      </w:r>
      <w:r w:rsidR="00BD5F7D" w:rsidRPr="00BD5F7D">
        <w:t xml:space="preserve">. </w:t>
      </w:r>
      <w:r w:rsidRPr="003E2B79">
        <w:rPr>
          <w:b/>
        </w:rPr>
        <w:t>24. ledna 2021.</w:t>
      </w:r>
      <w:r>
        <w:t xml:space="preserve"> Připomínka p</w:t>
      </w:r>
      <w:r w:rsidR="00BD5F7D" w:rsidRPr="00BD5F7D">
        <w:t xml:space="preserve">oselství </w:t>
      </w:r>
      <w:r>
        <w:t>Ježíše</w:t>
      </w:r>
      <w:r w:rsidR="00BD5F7D" w:rsidRPr="00BD5F7D">
        <w:t xml:space="preserve"> ze dne 15. května 2019.</w:t>
      </w:r>
    </w:p>
    <w:p w:rsidR="003D1352" w:rsidRPr="003D1352" w:rsidRDefault="003D1352" w:rsidP="003D1352">
      <w:pPr>
        <w:rPr>
          <w:lang w:val="es-ES"/>
        </w:rPr>
      </w:pPr>
      <w:r>
        <w:t xml:space="preserve">Nástroj: Glynda Linkous (USA), </w:t>
      </w:r>
      <w:hyperlink r:id="rId4" w:history="1">
        <w:r w:rsidRPr="003D1352">
          <w:rPr>
            <w:rStyle w:val="Hypertextovodkaz"/>
            <w:lang w:val="es-ES"/>
          </w:rPr>
          <w:t>https://wingsofprophecy.blogspot.com</w:t>
        </w:r>
      </w:hyperlink>
    </w:p>
    <w:p w:rsidR="00BD5F7D" w:rsidRPr="00BD5F7D" w:rsidRDefault="00BD5F7D"/>
    <w:p w:rsidR="00BD5F7D" w:rsidRPr="00BD5F7D" w:rsidRDefault="00BD5F7D"/>
    <w:p w:rsidR="00BD5F7D" w:rsidRPr="00862AD2" w:rsidRDefault="00BD5F7D" w:rsidP="00862AD2">
      <w:pPr>
        <w:jc w:val="center"/>
        <w:rPr>
          <w:b/>
        </w:rPr>
      </w:pPr>
      <w:r w:rsidRPr="00862AD2">
        <w:rPr>
          <w:b/>
        </w:rPr>
        <w:t>SPODNÍ PROUDY</w:t>
      </w:r>
    </w:p>
    <w:p w:rsidR="00BD5F7D" w:rsidRDefault="00BD5F7D"/>
    <w:p w:rsidR="00BD5F7D" w:rsidRDefault="00BD5F7D">
      <w:r>
        <w:t xml:space="preserve">Zlo vstoupilo do americké vlády a spodní proudy smrti jsou tam </w:t>
      </w:r>
      <w:r w:rsidR="009A48A8">
        <w:t xml:space="preserve">už </w:t>
      </w:r>
      <w:r>
        <w:t>v pohybu. Buďte bdělé mé děti a vězte, že smrt se brzy rozšíří napříč Amerikou.</w:t>
      </w:r>
    </w:p>
    <w:p w:rsidR="009A48A8" w:rsidRDefault="009A48A8">
      <w:r>
        <w:t xml:space="preserve">Amerika dlouho odmítala kát </w:t>
      </w:r>
      <w:r w:rsidR="008809C7">
        <w:t xml:space="preserve">se </w:t>
      </w:r>
      <w:r>
        <w:t>ze svých vražd a hanebností a nyní její hříchy dovolily vraždě přijít k ní. To nebude jedna nebo dvě vraždy, ale vražda miliónů</w:t>
      </w:r>
      <w:r w:rsidR="00346E4F">
        <w:t xml:space="preserve">, zrovna </w:t>
      </w:r>
      <w:r w:rsidR="007149B3">
        <w:t>to</w:t>
      </w:r>
      <w:r w:rsidR="00346E4F">
        <w:t>, co udělala jiným a těm uvnitř v ní.</w:t>
      </w:r>
    </w:p>
    <w:p w:rsidR="00346E4F" w:rsidRDefault="00346E4F">
      <w:r>
        <w:t xml:space="preserve">Zkáza je u tvých dveří, Ameriko. </w:t>
      </w:r>
      <w:r w:rsidR="00AD024D">
        <w:t xml:space="preserve">Vražedné spodní proudy se už řinou a nebudou zastaveny. Protože jsi odmítla odvrátit </w:t>
      </w:r>
      <w:r w:rsidR="002E4C1B">
        <w:t xml:space="preserve">se </w:t>
      </w:r>
      <w:r w:rsidR="00AD024D">
        <w:t>od hříchu, Já neodvrátím tuto zkázu.</w:t>
      </w:r>
    </w:p>
    <w:p w:rsidR="007E3A86" w:rsidRDefault="003E2B79">
      <w:r>
        <w:t>Ježíš</w:t>
      </w:r>
    </w:p>
    <w:p w:rsidR="007E3A86" w:rsidRDefault="007E3A86"/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pgSz w:w="11906" w:h="16838"/>
          <w:pgMar w:top="1134" w:right="1134" w:bottom="1134" w:left="1134" w:header="708" w:footer="708" w:gutter="0"/>
          <w:cols w:space="708"/>
        </w:sectPr>
      </w:pPr>
      <w:r w:rsidRPr="008809C7">
        <w:rPr>
          <w:b/>
          <w:i/>
          <w:sz w:val="18"/>
          <w:szCs w:val="18"/>
        </w:rPr>
        <w:t>Ž 106, 37-39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0" w:name="b35ref19106037"/>
      <w:bookmarkStart w:id="1" w:name="b35ref19106037_vno"/>
      <w:bookmarkEnd w:id="0"/>
      <w:bookmarkEnd w:id="1"/>
      <w:r w:rsidRPr="00CE016B">
        <w:rPr>
          <w:b/>
          <w:i/>
          <w:sz w:val="18"/>
          <w:szCs w:val="18"/>
        </w:rPr>
        <w:lastRenderedPageBreak/>
        <w:t>37</w:t>
      </w:r>
      <w:r w:rsidRPr="008809C7">
        <w:rPr>
          <w:b/>
          <w:i/>
          <w:sz w:val="18"/>
          <w:szCs w:val="18"/>
        </w:rPr>
        <w:t xml:space="preserve">: obětovali své syny a své dcery běsům.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" w:name="b35ref19106038_vno"/>
      <w:bookmarkEnd w:id="2"/>
      <w:r w:rsidRPr="00CE016B">
        <w:rPr>
          <w:b/>
          <w:i/>
          <w:sz w:val="18"/>
          <w:szCs w:val="18"/>
        </w:rPr>
        <w:lastRenderedPageBreak/>
        <w:t>38</w:t>
      </w:r>
      <w:r w:rsidRPr="008809C7">
        <w:rPr>
          <w:b/>
          <w:i/>
          <w:sz w:val="18"/>
          <w:szCs w:val="18"/>
        </w:rPr>
        <w:t xml:space="preserve">: Nevinnou krev prolévali, krev svých synů a dcer, které obětovali modlářským stvůrám Kenaanu; proléváním krve zhanobili zemi.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3" w:name="b35ref19106039_vno"/>
      <w:bookmarkEnd w:id="3"/>
      <w:r w:rsidRPr="00CE016B">
        <w:rPr>
          <w:b/>
          <w:i/>
          <w:sz w:val="18"/>
          <w:szCs w:val="18"/>
        </w:rPr>
        <w:lastRenderedPageBreak/>
        <w:t>39</w:t>
      </w:r>
      <w:r w:rsidRPr="008809C7">
        <w:rPr>
          <w:b/>
          <w:i/>
          <w:sz w:val="18"/>
          <w:szCs w:val="18"/>
        </w:rPr>
        <w:t xml:space="preserve">: Tak se poskvrnili svými činy, svým jednáním porušili věrnost.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8809C7">
        <w:rPr>
          <w:b/>
          <w:i/>
          <w:sz w:val="18"/>
          <w:szCs w:val="18"/>
        </w:rPr>
        <w:lastRenderedPageBreak/>
        <w:t>Př 6, 16-19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4" w:name="b35ref20006016_vno"/>
      <w:bookmarkEnd w:id="4"/>
      <w:r w:rsidRPr="00CE016B">
        <w:rPr>
          <w:b/>
          <w:i/>
          <w:sz w:val="18"/>
          <w:szCs w:val="18"/>
        </w:rPr>
        <w:lastRenderedPageBreak/>
        <w:t>16</w:t>
      </w:r>
      <w:r w:rsidRPr="008809C7">
        <w:rPr>
          <w:b/>
          <w:i/>
          <w:sz w:val="18"/>
          <w:szCs w:val="18"/>
        </w:rPr>
        <w:t xml:space="preserve">: Těchto šest věcí Hospodin nenávidí a sedmá je mu ohavností: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5" w:name="b35ref20006017_vno"/>
      <w:bookmarkEnd w:id="5"/>
      <w:r w:rsidRPr="00CE016B">
        <w:rPr>
          <w:b/>
          <w:i/>
          <w:sz w:val="18"/>
          <w:szCs w:val="18"/>
        </w:rPr>
        <w:lastRenderedPageBreak/>
        <w:t>17</w:t>
      </w:r>
      <w:r w:rsidRPr="008809C7">
        <w:rPr>
          <w:b/>
          <w:i/>
          <w:sz w:val="18"/>
          <w:szCs w:val="18"/>
        </w:rPr>
        <w:t xml:space="preserve">: přezíravé oči, zrádný jazyk, ruce, které prolévají nevinnou krev,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6" w:name="b35ref20006018_vno"/>
      <w:bookmarkEnd w:id="6"/>
      <w:r w:rsidRPr="00CE016B">
        <w:rPr>
          <w:b/>
          <w:i/>
          <w:sz w:val="18"/>
          <w:szCs w:val="18"/>
        </w:rPr>
        <w:lastRenderedPageBreak/>
        <w:t>18</w:t>
      </w:r>
      <w:r w:rsidRPr="008809C7">
        <w:rPr>
          <w:b/>
          <w:i/>
          <w:sz w:val="18"/>
          <w:szCs w:val="18"/>
        </w:rPr>
        <w:t xml:space="preserve">: srdce osnující ničemné plány, nohy rychle spěchající za zlem,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7" w:name="b35ref20006019_vno"/>
      <w:bookmarkEnd w:id="7"/>
      <w:r w:rsidRPr="00CE016B">
        <w:rPr>
          <w:b/>
          <w:i/>
          <w:sz w:val="18"/>
          <w:szCs w:val="18"/>
        </w:rPr>
        <w:lastRenderedPageBreak/>
        <w:t>19</w:t>
      </w:r>
      <w:r w:rsidRPr="008809C7">
        <w:rPr>
          <w:b/>
          <w:i/>
          <w:sz w:val="18"/>
          <w:szCs w:val="18"/>
        </w:rPr>
        <w:t xml:space="preserve">: křivý svědek, který šíří lži, a ten, kdo vyvolává mezi bratry sváry.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</w:pP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</w:pPr>
      <w:r w:rsidRPr="008809C7">
        <w:rPr>
          <w:b/>
          <w:i/>
          <w:sz w:val="18"/>
          <w:szCs w:val="18"/>
        </w:rPr>
        <w:t xml:space="preserve">Př 29, 2:  Když přibývá spravedlivých, lid se raduje, panuje-li svévolník, lid vzdychá.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</w:pP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</w:pPr>
      <w:r w:rsidRPr="008809C7">
        <w:rPr>
          <w:b/>
          <w:i/>
          <w:sz w:val="18"/>
          <w:szCs w:val="18"/>
        </w:rPr>
        <w:t>Ž 37, 1-6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8" w:name="b35ref19037001_vno"/>
      <w:bookmarkEnd w:id="8"/>
      <w:r w:rsidRPr="00CE016B">
        <w:rPr>
          <w:b/>
          <w:i/>
          <w:sz w:val="18"/>
          <w:szCs w:val="18"/>
        </w:rPr>
        <w:t>1</w:t>
      </w:r>
      <w:r w:rsidRPr="008809C7">
        <w:rPr>
          <w:b/>
          <w:i/>
          <w:sz w:val="18"/>
          <w:szCs w:val="18"/>
        </w:rPr>
        <w:t xml:space="preserve">: Davidův. Nevzrušuj se kvůli zlovolníkům, nezáviď těm, kdo jednají podle.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9" w:name="b35ref19037002_vno"/>
      <w:bookmarkEnd w:id="9"/>
      <w:r w:rsidRPr="00CE016B">
        <w:rPr>
          <w:b/>
          <w:i/>
          <w:sz w:val="18"/>
          <w:szCs w:val="18"/>
        </w:rPr>
        <w:lastRenderedPageBreak/>
        <w:t>2</w:t>
      </w:r>
      <w:r w:rsidRPr="008809C7">
        <w:rPr>
          <w:b/>
          <w:i/>
          <w:sz w:val="18"/>
          <w:szCs w:val="18"/>
        </w:rPr>
        <w:t>: Uvadají rychle jako tráva, jak zelené býlí zvadnou. (</w:t>
      </w:r>
      <w:proofErr w:type="spellStart"/>
      <w:r w:rsidRPr="008809C7">
        <w:rPr>
          <w:b/>
          <w:i/>
          <w:sz w:val="18"/>
          <w:szCs w:val="18"/>
        </w:rPr>
        <w:t>Bét</w:t>
      </w:r>
      <w:proofErr w:type="spellEnd"/>
      <w:r w:rsidRPr="008809C7">
        <w:rPr>
          <w:b/>
          <w:i/>
          <w:sz w:val="18"/>
          <w:szCs w:val="18"/>
        </w:rPr>
        <w:t xml:space="preserve">)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0" w:name="b35ref19037003_vno"/>
      <w:bookmarkEnd w:id="10"/>
      <w:r w:rsidRPr="00CE016B">
        <w:rPr>
          <w:b/>
          <w:i/>
          <w:sz w:val="18"/>
          <w:szCs w:val="18"/>
        </w:rPr>
        <w:lastRenderedPageBreak/>
        <w:t>3</w:t>
      </w:r>
      <w:r w:rsidRPr="008809C7">
        <w:rPr>
          <w:b/>
          <w:i/>
          <w:sz w:val="18"/>
          <w:szCs w:val="18"/>
        </w:rPr>
        <w:t xml:space="preserve">: Doufej v Hospodina, konej dobro, v zemi přebývej a zachovávej věrnost.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1" w:name="b35ref19037004_vno"/>
      <w:bookmarkEnd w:id="11"/>
      <w:r w:rsidRPr="00CE016B">
        <w:rPr>
          <w:b/>
          <w:i/>
          <w:sz w:val="18"/>
          <w:szCs w:val="18"/>
        </w:rPr>
        <w:lastRenderedPageBreak/>
        <w:t>4</w:t>
      </w:r>
      <w:r w:rsidRPr="008809C7">
        <w:rPr>
          <w:b/>
          <w:i/>
          <w:sz w:val="18"/>
          <w:szCs w:val="18"/>
        </w:rPr>
        <w:t>: Hledej blaho v Hospodinu, dá ti vše, oč požádá tvé srdce. (</w:t>
      </w:r>
      <w:proofErr w:type="spellStart"/>
      <w:r w:rsidRPr="008809C7">
        <w:rPr>
          <w:b/>
          <w:i/>
          <w:sz w:val="18"/>
          <w:szCs w:val="18"/>
        </w:rPr>
        <w:t>Gimel</w:t>
      </w:r>
      <w:proofErr w:type="spellEnd"/>
      <w:r w:rsidRPr="008809C7">
        <w:rPr>
          <w:b/>
          <w:i/>
          <w:sz w:val="18"/>
          <w:szCs w:val="18"/>
        </w:rPr>
        <w:t xml:space="preserve">) </w:t>
      </w:r>
    </w:p>
    <w:bookmarkStart w:id="12" w:name="b35ref19037005_vno"/>
    <w:bookmarkEnd w:id="12"/>
    <w:p w:rsidR="007E3A86" w:rsidRPr="008809C7" w:rsidRDefault="00111140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8809C7">
        <w:rPr>
          <w:b/>
          <w:i/>
          <w:sz w:val="18"/>
          <w:szCs w:val="18"/>
        </w:rPr>
        <w:lastRenderedPageBreak/>
        <w:fldChar w:fldCharType="begin"/>
      </w:r>
      <w:r w:rsidR="007E3A86" w:rsidRPr="008809C7">
        <w:rPr>
          <w:b/>
          <w:i/>
          <w:sz w:val="18"/>
          <w:szCs w:val="18"/>
        </w:rPr>
        <w:instrText xml:space="preserve"> HYPERLINK "javascript:void('Verse details');"</w:instrText>
      </w:r>
      <w:r w:rsidRPr="008809C7">
        <w:rPr>
          <w:b/>
          <w:i/>
          <w:sz w:val="18"/>
          <w:szCs w:val="18"/>
        </w:rPr>
        <w:fldChar w:fldCharType="separate"/>
      </w:r>
      <w:r w:rsidR="007E3A86" w:rsidRPr="008809C7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8809C7">
        <w:rPr>
          <w:b/>
          <w:i/>
          <w:sz w:val="18"/>
          <w:szCs w:val="18"/>
        </w:rPr>
        <w:fldChar w:fldCharType="end"/>
      </w:r>
      <w:r w:rsidR="007E3A86" w:rsidRPr="008809C7">
        <w:rPr>
          <w:b/>
          <w:i/>
          <w:sz w:val="18"/>
          <w:szCs w:val="18"/>
        </w:rPr>
        <w:t xml:space="preserve">: Svou cestu svěř Hospodinu, doufej v něho, on sám bude jednat. </w:t>
      </w:r>
    </w:p>
    <w:p w:rsidR="007E3A86" w:rsidRPr="008809C7" w:rsidRDefault="007E3A86" w:rsidP="008809C7">
      <w:pPr>
        <w:spacing w:before="0" w:after="0"/>
        <w:rPr>
          <w:b/>
          <w:i/>
          <w:sz w:val="18"/>
          <w:szCs w:val="18"/>
        </w:rPr>
        <w:sectPr w:rsidR="007E3A86" w:rsidRPr="008809C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3" w:name="b35ref19037006_vno"/>
      <w:bookmarkEnd w:id="13"/>
      <w:r w:rsidRPr="00CE016B">
        <w:rPr>
          <w:b/>
          <w:i/>
          <w:sz w:val="18"/>
          <w:szCs w:val="18"/>
        </w:rPr>
        <w:lastRenderedPageBreak/>
        <w:t>6</w:t>
      </w:r>
      <w:r w:rsidRPr="008809C7">
        <w:rPr>
          <w:b/>
          <w:i/>
          <w:sz w:val="18"/>
          <w:szCs w:val="18"/>
        </w:rPr>
        <w:t>: Dá, že tvoje spravedlnost zazáří jak světlo, jako polední jas tvoje právo. (</w:t>
      </w:r>
      <w:proofErr w:type="spellStart"/>
      <w:r w:rsidRPr="008809C7">
        <w:rPr>
          <w:b/>
          <w:i/>
          <w:sz w:val="18"/>
          <w:szCs w:val="18"/>
        </w:rPr>
        <w:t>Dálet</w:t>
      </w:r>
      <w:proofErr w:type="spellEnd"/>
      <w:r w:rsidRPr="008809C7">
        <w:rPr>
          <w:b/>
          <w:i/>
          <w:sz w:val="18"/>
          <w:szCs w:val="18"/>
        </w:rPr>
        <w:t xml:space="preserve">) </w:t>
      </w:r>
    </w:p>
    <w:p w:rsidR="007E3A86" w:rsidRPr="005C7D3B" w:rsidRDefault="007E3A86" w:rsidP="007E3A86"/>
    <w:p w:rsidR="007E3A86" w:rsidRPr="005C7D3B" w:rsidRDefault="007E3A86" w:rsidP="007E3A86"/>
    <w:p w:rsidR="007E3A86" w:rsidRDefault="007E3A86"/>
    <w:p w:rsidR="009A48A8" w:rsidRPr="00BD5F7D" w:rsidRDefault="009A48A8"/>
    <w:sectPr w:rsidR="009A48A8" w:rsidRPr="00BD5F7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D5F7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57AB1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1140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4C1B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6E4F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1352"/>
    <w:rsid w:val="003D2060"/>
    <w:rsid w:val="003D37C1"/>
    <w:rsid w:val="003D58BD"/>
    <w:rsid w:val="003D6D19"/>
    <w:rsid w:val="003E05CE"/>
    <w:rsid w:val="003E14AB"/>
    <w:rsid w:val="003E2B79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230C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49B3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A86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2AD2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09C7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462E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48A8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024D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5F7D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3B83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016B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52DE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E3A8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1862</CharactersWithSpaces>
  <SharedDoc>false</SharedDoc>
  <HLinks>
    <vt:vector size="78" baseType="variant">
      <vt:variant>
        <vt:i4>3735607</vt:i4>
      </vt:variant>
      <vt:variant>
        <vt:i4>36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2021-01-24T15:36:00Z</dcterms:created>
  <dcterms:modified xsi:type="dcterms:W3CDTF">2021-04-25T09:21:00Z</dcterms:modified>
</cp:coreProperties>
</file>