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C00" w:rsidRDefault="00D20D32">
      <w:pPr>
        <w:rPr>
          <w:rFonts w:ascii="Tahoma" w:hAnsi="Tahoma" w:cs="Tahoma"/>
          <w:sz w:val="22"/>
          <w:szCs w:val="22"/>
        </w:rPr>
      </w:pPr>
      <w:r>
        <w:rPr>
          <w:rFonts w:ascii="Tahoma" w:hAnsi="Tahoma" w:cs="Tahoma"/>
          <w:sz w:val="22"/>
          <w:szCs w:val="22"/>
        </w:rPr>
        <w:t>1059</w:t>
      </w:r>
      <w:r w:rsidR="00534AF0" w:rsidRPr="00564174">
        <w:rPr>
          <w:rFonts w:ascii="Tahoma" w:hAnsi="Tahoma" w:cs="Tahoma"/>
          <w:sz w:val="22"/>
          <w:szCs w:val="22"/>
        </w:rPr>
        <w:t xml:space="preserve">. </w:t>
      </w:r>
      <w:r>
        <w:rPr>
          <w:rFonts w:ascii="Tahoma" w:hAnsi="Tahoma" w:cs="Tahoma"/>
          <w:sz w:val="22"/>
          <w:szCs w:val="22"/>
        </w:rPr>
        <w:t>P</w:t>
      </w:r>
      <w:r w:rsidR="00534AF0" w:rsidRPr="00564174">
        <w:rPr>
          <w:rFonts w:ascii="Tahoma" w:hAnsi="Tahoma" w:cs="Tahoma"/>
          <w:sz w:val="22"/>
          <w:szCs w:val="22"/>
        </w:rPr>
        <w:t>oselst</w:t>
      </w:r>
      <w:r w:rsidR="00253CEF">
        <w:rPr>
          <w:rFonts w:ascii="Tahoma" w:hAnsi="Tahoma" w:cs="Tahoma"/>
          <w:sz w:val="22"/>
          <w:szCs w:val="22"/>
        </w:rPr>
        <w:t>ví Ježíše ze dne 14. ledna 2020.</w:t>
      </w:r>
    </w:p>
    <w:p w:rsidR="00D20D32" w:rsidRPr="00564174" w:rsidRDefault="00D20D32">
      <w:pPr>
        <w:rPr>
          <w:rFonts w:ascii="Tahoma" w:hAnsi="Tahoma" w:cs="Tahoma"/>
          <w:sz w:val="22"/>
          <w:szCs w:val="22"/>
        </w:rPr>
      </w:pPr>
    </w:p>
    <w:p w:rsidR="00B84C00" w:rsidRDefault="00D20D32">
      <w:pPr>
        <w:rPr>
          <w:kern w:val="0"/>
        </w:rPr>
      </w:pPr>
      <w:r>
        <w:rPr>
          <w:rFonts w:ascii="Tahoma" w:hAnsi="Tahoma" w:cs="Tahoma"/>
          <w:sz w:val="22"/>
          <w:szCs w:val="22"/>
        </w:rPr>
        <w:t xml:space="preserve">Nástroj: </w:t>
      </w:r>
      <w:r w:rsidR="00534AF0" w:rsidRPr="00564174">
        <w:rPr>
          <w:rFonts w:ascii="Tahoma" w:hAnsi="Tahoma" w:cs="Tahoma"/>
          <w:sz w:val="22"/>
          <w:szCs w:val="22"/>
        </w:rPr>
        <w:t xml:space="preserve">Glynda Linkous (USA), </w:t>
      </w:r>
      <w:hyperlink r:id="rId4" w:history="1">
        <w:r>
          <w:rPr>
            <w:rStyle w:val="Hypertextovodkaz"/>
            <w:rFonts w:ascii="Tahoma" w:hAnsi="Tahoma" w:cs="Tahoma"/>
            <w:kern w:val="0"/>
            <w:sz w:val="22"/>
            <w:szCs w:val="22"/>
          </w:rPr>
          <w:t>https://wingsofprophecy.blogspot.com/</w:t>
        </w:r>
      </w:hyperlink>
    </w:p>
    <w:p w:rsidR="00D20D32" w:rsidRDefault="00D20D32">
      <w:pPr>
        <w:rPr>
          <w:rFonts w:ascii="Tahoma" w:hAnsi="Tahoma" w:cs="Tahoma"/>
          <w:sz w:val="22"/>
          <w:szCs w:val="22"/>
        </w:rPr>
      </w:pPr>
    </w:p>
    <w:p w:rsidR="00564174" w:rsidRPr="00564174" w:rsidRDefault="00564174">
      <w:pPr>
        <w:rPr>
          <w:rFonts w:ascii="Tahoma" w:hAnsi="Tahoma" w:cs="Tahoma"/>
          <w:sz w:val="22"/>
          <w:szCs w:val="22"/>
        </w:rPr>
      </w:pPr>
    </w:p>
    <w:p w:rsidR="00534AF0" w:rsidRPr="00564174" w:rsidRDefault="00534AF0">
      <w:pPr>
        <w:rPr>
          <w:rFonts w:ascii="Tahoma" w:hAnsi="Tahoma" w:cs="Tahoma"/>
          <w:sz w:val="22"/>
          <w:szCs w:val="22"/>
        </w:rPr>
      </w:pPr>
    </w:p>
    <w:p w:rsidR="00534AF0" w:rsidRPr="00534AF0" w:rsidRDefault="00534AF0" w:rsidP="00534AF0">
      <w:pPr>
        <w:suppressAutoHyphens w:val="0"/>
        <w:jc w:val="center"/>
        <w:rPr>
          <w:rFonts w:ascii="Tahoma" w:eastAsia="Times New Roman" w:hAnsi="Tahoma" w:cs="Tahoma"/>
          <w:kern w:val="0"/>
          <w:sz w:val="22"/>
          <w:szCs w:val="22"/>
          <w:lang w:eastAsia="cs-CZ" w:bidi="ar-SA"/>
        </w:rPr>
      </w:pPr>
      <w:r w:rsidRPr="00534AF0">
        <w:rPr>
          <w:rFonts w:ascii="Tahoma" w:eastAsia="Times New Roman" w:hAnsi="Tahoma" w:cs="Tahoma"/>
          <w:b/>
          <w:bCs/>
          <w:kern w:val="0"/>
          <w:sz w:val="22"/>
          <w:szCs w:val="22"/>
          <w:lang w:eastAsia="cs-CZ" w:bidi="ar-SA"/>
        </w:rPr>
        <w:t>JDĚTE VÝŠ</w:t>
      </w:r>
    </w:p>
    <w:p w:rsidR="00534AF0" w:rsidRPr="00564174" w:rsidRDefault="00534AF0">
      <w:pPr>
        <w:rPr>
          <w:rFonts w:ascii="Tahoma" w:hAnsi="Tahoma" w:cs="Tahoma"/>
          <w:sz w:val="22"/>
          <w:szCs w:val="22"/>
        </w:rPr>
      </w:pPr>
    </w:p>
    <w:p w:rsidR="00534AF0" w:rsidRPr="00564174" w:rsidRDefault="00534AF0">
      <w:pPr>
        <w:rPr>
          <w:rFonts w:ascii="Tahoma" w:hAnsi="Tahoma" w:cs="Tahoma"/>
          <w:sz w:val="22"/>
          <w:szCs w:val="22"/>
        </w:rPr>
      </w:pPr>
    </w:p>
    <w:p w:rsidR="00534AF0" w:rsidRPr="00534AF0" w:rsidRDefault="00534AF0" w:rsidP="00534AF0">
      <w:pPr>
        <w:suppressAutoHyphens w:val="0"/>
        <w:spacing w:before="100" w:beforeAutospacing="1" w:after="100" w:afterAutospacing="1"/>
        <w:rPr>
          <w:rFonts w:ascii="Tahoma" w:eastAsia="Times New Roman" w:hAnsi="Tahoma" w:cs="Tahoma"/>
          <w:kern w:val="0"/>
          <w:sz w:val="22"/>
          <w:szCs w:val="22"/>
          <w:lang w:eastAsia="cs-CZ" w:bidi="ar-SA"/>
        </w:rPr>
      </w:pPr>
      <w:r w:rsidRPr="00534AF0">
        <w:rPr>
          <w:rFonts w:ascii="Tahoma" w:eastAsia="Times New Roman" w:hAnsi="Tahoma" w:cs="Tahoma"/>
          <w:kern w:val="0"/>
          <w:sz w:val="22"/>
          <w:szCs w:val="22"/>
          <w:lang w:eastAsia="cs-CZ" w:bidi="ar-SA"/>
        </w:rPr>
        <w:t xml:space="preserve">Mé děti, přeji si, abyste šly výš. Výš ve svém jednání s ostatními, výš ve své lásce ke Mně. Výš </w:t>
      </w:r>
      <w:r w:rsidR="00D20D32">
        <w:rPr>
          <w:rFonts w:ascii="Tahoma" w:eastAsia="Times New Roman" w:hAnsi="Tahoma" w:cs="Tahoma"/>
          <w:kern w:val="0"/>
          <w:sz w:val="22"/>
          <w:szCs w:val="22"/>
          <w:lang w:eastAsia="cs-CZ" w:bidi="ar-SA"/>
        </w:rPr>
        <w:br/>
      </w:r>
      <w:r w:rsidRPr="00534AF0">
        <w:rPr>
          <w:rFonts w:ascii="Tahoma" w:eastAsia="Times New Roman" w:hAnsi="Tahoma" w:cs="Tahoma"/>
          <w:kern w:val="0"/>
          <w:sz w:val="22"/>
          <w:szCs w:val="22"/>
          <w:lang w:eastAsia="cs-CZ" w:bidi="ar-SA"/>
        </w:rPr>
        <w:t>ve svých normách, podle nichž se řídíte každý den.</w:t>
      </w:r>
    </w:p>
    <w:p w:rsidR="00534AF0" w:rsidRPr="00534AF0" w:rsidRDefault="00534AF0" w:rsidP="00534AF0">
      <w:pPr>
        <w:suppressAutoHyphens w:val="0"/>
        <w:spacing w:before="100" w:beforeAutospacing="1" w:after="100" w:afterAutospacing="1"/>
        <w:rPr>
          <w:rFonts w:ascii="Tahoma" w:eastAsia="Times New Roman" w:hAnsi="Tahoma" w:cs="Tahoma"/>
          <w:kern w:val="0"/>
          <w:sz w:val="22"/>
          <w:szCs w:val="22"/>
          <w:lang w:eastAsia="cs-CZ" w:bidi="ar-SA"/>
        </w:rPr>
      </w:pPr>
      <w:r w:rsidRPr="00534AF0">
        <w:rPr>
          <w:rFonts w:ascii="Tahoma" w:eastAsia="Times New Roman" w:hAnsi="Tahoma" w:cs="Tahoma"/>
          <w:kern w:val="0"/>
          <w:sz w:val="22"/>
          <w:szCs w:val="22"/>
          <w:lang w:eastAsia="cs-CZ" w:bidi="ar-SA"/>
        </w:rPr>
        <w:t>Začal jsem poukazovat na věci, u nichž bych chtěl, abyste je daly do pořádku. Omluvy, nahrazení škody, problémy, které potřebují být vyřešeny dřív, než vás povolám domů ke Mně. Přeji si, abyste přede Mnou stály bez poskvrny a vady.</w:t>
      </w:r>
    </w:p>
    <w:p w:rsidR="00612C80" w:rsidRPr="00612C80" w:rsidRDefault="00612C80" w:rsidP="00612C80">
      <w:pPr>
        <w:suppressAutoHyphens w:val="0"/>
        <w:spacing w:before="100" w:beforeAutospacing="1" w:after="100" w:afterAutospacing="1"/>
        <w:rPr>
          <w:rFonts w:ascii="Tahoma" w:eastAsia="Times New Roman" w:hAnsi="Tahoma" w:cs="Tahoma"/>
          <w:kern w:val="0"/>
          <w:sz w:val="22"/>
          <w:szCs w:val="22"/>
          <w:lang w:eastAsia="cs-CZ" w:bidi="ar-SA"/>
        </w:rPr>
      </w:pPr>
      <w:r w:rsidRPr="00612C80">
        <w:rPr>
          <w:rFonts w:ascii="Tahoma" w:eastAsia="Times New Roman" w:hAnsi="Tahoma" w:cs="Tahoma"/>
          <w:kern w:val="0"/>
          <w:sz w:val="22"/>
          <w:szCs w:val="22"/>
          <w:lang w:eastAsia="cs-CZ" w:bidi="ar-SA"/>
        </w:rPr>
        <w:t xml:space="preserve">Když vás upozorňuji na věci, u nichž chci, abyste je napravily, poslechněte Mě bez váhání. Buďte pohotové, abyste je napravily, protože nevíte o zkáze, přicházející na zem a jen málo času vám </w:t>
      </w:r>
      <w:r w:rsidR="00534AF0" w:rsidRPr="00564174">
        <w:rPr>
          <w:rFonts w:ascii="Tahoma" w:eastAsia="Times New Roman" w:hAnsi="Tahoma" w:cs="Tahoma"/>
          <w:kern w:val="0"/>
          <w:sz w:val="22"/>
          <w:szCs w:val="22"/>
          <w:lang w:eastAsia="cs-CZ" w:bidi="ar-SA"/>
        </w:rPr>
        <w:br/>
      </w:r>
      <w:r w:rsidRPr="00612C80">
        <w:rPr>
          <w:rFonts w:ascii="Tahoma" w:eastAsia="Times New Roman" w:hAnsi="Tahoma" w:cs="Tahoma"/>
          <w:kern w:val="0"/>
          <w:sz w:val="22"/>
          <w:szCs w:val="22"/>
          <w:lang w:eastAsia="cs-CZ" w:bidi="ar-SA"/>
        </w:rPr>
        <w:t>zbývá, abyste to vykonaly.</w:t>
      </w:r>
    </w:p>
    <w:p w:rsidR="00534AF0" w:rsidRPr="00564174" w:rsidRDefault="00534AF0" w:rsidP="00534AF0">
      <w:pPr>
        <w:suppressAutoHyphens w:val="0"/>
        <w:spacing w:before="100" w:beforeAutospacing="1" w:after="100" w:afterAutospacing="1"/>
        <w:rPr>
          <w:rFonts w:ascii="Tahoma" w:eastAsia="Times New Roman" w:hAnsi="Tahoma" w:cs="Tahoma"/>
          <w:kern w:val="0"/>
          <w:sz w:val="22"/>
          <w:szCs w:val="22"/>
          <w:lang w:eastAsia="cs-CZ" w:bidi="ar-SA"/>
        </w:rPr>
      </w:pPr>
      <w:r w:rsidRPr="00534AF0">
        <w:rPr>
          <w:rFonts w:ascii="Tahoma" w:eastAsia="Times New Roman" w:hAnsi="Tahoma" w:cs="Tahoma"/>
          <w:kern w:val="0"/>
          <w:sz w:val="22"/>
          <w:szCs w:val="22"/>
          <w:lang w:eastAsia="cs-CZ" w:bidi="ar-SA"/>
        </w:rPr>
        <w:t>Jděte přede Mnou ve cti ve svém zbývajícím čase, v bezúhonnosti, v pravdě ve všech oblastech vaší působnosti. Učiním vás radostnými, když to uděláte.</w:t>
      </w:r>
    </w:p>
    <w:p w:rsidR="00564174" w:rsidRDefault="00564174" w:rsidP="00534AF0">
      <w:pPr>
        <w:suppressAutoHyphens w:val="0"/>
        <w:spacing w:before="100" w:beforeAutospacing="1" w:after="100" w:afterAutospacing="1"/>
        <w:rPr>
          <w:rFonts w:ascii="Tahoma" w:eastAsia="Times New Roman" w:hAnsi="Tahoma" w:cs="Tahoma"/>
          <w:kern w:val="0"/>
          <w:sz w:val="22"/>
          <w:szCs w:val="22"/>
          <w:lang w:eastAsia="cs-CZ" w:bidi="ar-SA"/>
        </w:rPr>
      </w:pPr>
      <w:r w:rsidRPr="00564174">
        <w:rPr>
          <w:rFonts w:ascii="Tahoma" w:eastAsia="Times New Roman" w:hAnsi="Tahoma" w:cs="Tahoma"/>
          <w:kern w:val="0"/>
          <w:sz w:val="22"/>
          <w:szCs w:val="22"/>
          <w:lang w:eastAsia="cs-CZ" w:bidi="ar-SA"/>
        </w:rPr>
        <w:t>Ježíš</w:t>
      </w:r>
    </w:p>
    <w:p w:rsidR="00D20D32" w:rsidRDefault="00D20D32" w:rsidP="00534AF0">
      <w:pPr>
        <w:suppressAutoHyphens w:val="0"/>
        <w:spacing w:before="100" w:beforeAutospacing="1" w:after="100" w:afterAutospacing="1"/>
        <w:rPr>
          <w:rFonts w:ascii="Tahoma" w:eastAsia="Times New Roman" w:hAnsi="Tahoma" w:cs="Tahoma"/>
          <w:kern w:val="0"/>
          <w:sz w:val="22"/>
          <w:szCs w:val="22"/>
          <w:lang w:eastAsia="cs-CZ" w:bidi="ar-SA"/>
        </w:rPr>
      </w:pPr>
    </w:p>
    <w:p w:rsidR="00D20D32" w:rsidRPr="00D20D32" w:rsidRDefault="00D20D32" w:rsidP="00D20D32">
      <w:pPr>
        <w:rPr>
          <w:rFonts w:ascii="Tahoma" w:eastAsia="WenQuanYi Micro Hei" w:hAnsi="Tahoma" w:cs="Tahoma"/>
          <w:b/>
          <w:i/>
          <w:kern w:val="1"/>
          <w:sz w:val="18"/>
          <w:szCs w:val="18"/>
        </w:rPr>
      </w:pPr>
      <w:r w:rsidRPr="00D20D32">
        <w:rPr>
          <w:rFonts w:ascii="Tahoma" w:eastAsia="WenQuanYi Micro Hei" w:hAnsi="Tahoma" w:cs="Tahoma"/>
          <w:b/>
          <w:i/>
          <w:kern w:val="1"/>
          <w:sz w:val="18"/>
          <w:szCs w:val="18"/>
        </w:rPr>
        <w:t xml:space="preserve">Jak 4, 17: </w:t>
      </w:r>
      <w:bookmarkStart w:id="0" w:name="v17"/>
      <w:bookmarkEnd w:id="0"/>
      <w:r w:rsidRPr="00D20D32">
        <w:rPr>
          <w:rFonts w:ascii="Tahoma" w:eastAsia="WenQuanYi Micro Hei" w:hAnsi="Tahoma" w:cs="Tahoma"/>
          <w:b/>
          <w:i/>
          <w:kern w:val="1"/>
          <w:sz w:val="18"/>
          <w:szCs w:val="18"/>
        </w:rPr>
        <w:t xml:space="preserve">Každá taková chlouba je zlá. Kdo ví, co je činit dobré, a nečiní, má hřích. </w:t>
      </w:r>
    </w:p>
    <w:p w:rsidR="00D20D32" w:rsidRPr="00D20D32" w:rsidRDefault="00D20D32" w:rsidP="00D20D32">
      <w:pPr>
        <w:rPr>
          <w:rFonts w:ascii="Tahoma" w:eastAsia="WenQuanYi Micro Hei" w:hAnsi="Tahoma" w:cs="Tahoma"/>
          <w:b/>
          <w:i/>
          <w:kern w:val="1"/>
          <w:sz w:val="18"/>
          <w:szCs w:val="18"/>
        </w:rPr>
      </w:pPr>
    </w:p>
    <w:p w:rsidR="00D20D32" w:rsidRPr="00D20D32" w:rsidRDefault="00D20D32" w:rsidP="00D20D32">
      <w:pPr>
        <w:rPr>
          <w:rFonts w:ascii="Tahoma" w:eastAsia="WenQuanYi Micro Hei" w:hAnsi="Tahoma" w:cs="Tahoma"/>
          <w:b/>
          <w:i/>
          <w:kern w:val="1"/>
          <w:sz w:val="18"/>
          <w:szCs w:val="18"/>
        </w:rPr>
      </w:pPr>
      <w:r w:rsidRPr="00D20D32">
        <w:rPr>
          <w:rFonts w:ascii="Tahoma" w:eastAsia="WenQuanYi Micro Hei" w:hAnsi="Tahoma" w:cs="Tahoma"/>
          <w:b/>
          <w:i/>
          <w:kern w:val="1"/>
          <w:sz w:val="18"/>
          <w:szCs w:val="18"/>
        </w:rPr>
        <w:t xml:space="preserve">1Petr 3, 14: </w:t>
      </w:r>
      <w:bookmarkStart w:id="1" w:name="v14"/>
      <w:bookmarkEnd w:id="1"/>
      <w:r w:rsidRPr="00D20D32">
        <w:rPr>
          <w:rFonts w:ascii="Tahoma" w:eastAsia="WenQuanYi Micro Hei" w:hAnsi="Tahoma" w:cs="Tahoma"/>
          <w:b/>
          <w:i/>
          <w:kern w:val="1"/>
          <w:sz w:val="18"/>
          <w:szCs w:val="18"/>
        </w:rPr>
        <w:t>Ale i kdybyste pro spravedlnost měli trpět, jste blahoslaveni. Strach z nich ať vás neděsí ani nezviklá.</w:t>
      </w:r>
    </w:p>
    <w:p w:rsidR="00D20D32" w:rsidRPr="00D20D32" w:rsidRDefault="00D20D32" w:rsidP="00D20D32">
      <w:pPr>
        <w:rPr>
          <w:rFonts w:ascii="Tahoma" w:eastAsia="WenQuanYi Micro Hei" w:hAnsi="Tahoma" w:cs="Tahoma"/>
          <w:b/>
          <w:i/>
          <w:kern w:val="1"/>
          <w:sz w:val="18"/>
          <w:szCs w:val="18"/>
        </w:rPr>
      </w:pPr>
    </w:p>
    <w:p w:rsidR="00D20D32" w:rsidRPr="00D20D32" w:rsidRDefault="00D20D32" w:rsidP="00D20D32">
      <w:pPr>
        <w:rPr>
          <w:rFonts w:ascii="Tahoma" w:eastAsia="WenQuanYi Micro Hei" w:hAnsi="Tahoma" w:cs="Tahoma"/>
          <w:b/>
          <w:i/>
          <w:kern w:val="1"/>
          <w:sz w:val="18"/>
          <w:szCs w:val="18"/>
        </w:rPr>
      </w:pPr>
      <w:r w:rsidRPr="00D20D32">
        <w:rPr>
          <w:rFonts w:ascii="Tahoma" w:eastAsia="WenQuanYi Micro Hei" w:hAnsi="Tahoma" w:cs="Tahoma"/>
          <w:b/>
          <w:i/>
          <w:kern w:val="1"/>
          <w:sz w:val="18"/>
          <w:szCs w:val="18"/>
        </w:rPr>
        <w:t xml:space="preserve">Řím 12, 18: </w:t>
      </w:r>
      <w:bookmarkStart w:id="2" w:name="v18"/>
      <w:bookmarkEnd w:id="2"/>
      <w:r w:rsidRPr="00D20D32">
        <w:rPr>
          <w:rFonts w:ascii="Tahoma" w:eastAsia="WenQuanYi Micro Hei" w:hAnsi="Tahoma" w:cs="Tahoma"/>
          <w:b/>
          <w:i/>
          <w:kern w:val="1"/>
          <w:sz w:val="18"/>
          <w:szCs w:val="18"/>
        </w:rPr>
        <w:t xml:space="preserve">Je-li možno, pokud to záleží na vás, žijte se všemi v pokoji. </w:t>
      </w:r>
    </w:p>
    <w:p w:rsidR="00D20D32" w:rsidRPr="00D20D32" w:rsidRDefault="00D20D32" w:rsidP="00D20D32">
      <w:pPr>
        <w:rPr>
          <w:rFonts w:ascii="Tahoma" w:eastAsia="WenQuanYi Micro Hei" w:hAnsi="Tahoma" w:cs="Tahoma"/>
          <w:b/>
          <w:i/>
          <w:kern w:val="1"/>
          <w:sz w:val="18"/>
          <w:szCs w:val="18"/>
        </w:rPr>
      </w:pPr>
    </w:p>
    <w:p w:rsidR="00D20D32" w:rsidRPr="00D20D32" w:rsidRDefault="00D20D32" w:rsidP="00D20D32">
      <w:pPr>
        <w:rPr>
          <w:rFonts w:ascii="Tahoma" w:eastAsia="WenQuanYi Micro Hei" w:hAnsi="Tahoma" w:cs="Tahoma"/>
          <w:b/>
          <w:i/>
          <w:kern w:val="1"/>
          <w:sz w:val="18"/>
          <w:szCs w:val="18"/>
        </w:rPr>
      </w:pPr>
      <w:r w:rsidRPr="00D20D32">
        <w:rPr>
          <w:rFonts w:ascii="Tahoma" w:eastAsia="WenQuanYi Micro Hei" w:hAnsi="Tahoma" w:cs="Tahoma"/>
          <w:b/>
          <w:i/>
          <w:kern w:val="1"/>
          <w:sz w:val="18"/>
          <w:szCs w:val="18"/>
        </w:rPr>
        <w:t>Tit 3, 1-6</w:t>
      </w:r>
    </w:p>
    <w:bookmarkStart w:id="3" w:name="v1"/>
    <w:bookmarkEnd w:id="3"/>
    <w:p w:rsidR="00D20D32" w:rsidRPr="00D20D32" w:rsidRDefault="00D93D15" w:rsidP="00D20D32">
      <w:pPr>
        <w:rPr>
          <w:rFonts w:ascii="Tahoma" w:eastAsia="WenQuanYi Micro Hei" w:hAnsi="Tahoma" w:cs="Tahoma"/>
          <w:b/>
          <w:i/>
          <w:kern w:val="1"/>
          <w:sz w:val="18"/>
          <w:szCs w:val="18"/>
        </w:rPr>
      </w:pPr>
      <w:r w:rsidRPr="00D20D32">
        <w:rPr>
          <w:rFonts w:ascii="Tahoma" w:eastAsia="WenQuanYi Micro Hei" w:hAnsi="Tahoma" w:cs="Tahoma"/>
          <w:b/>
          <w:i/>
          <w:kern w:val="1"/>
          <w:sz w:val="18"/>
          <w:szCs w:val="18"/>
        </w:rPr>
        <w:fldChar w:fldCharType="begin"/>
      </w:r>
      <w:r w:rsidR="00D20D32" w:rsidRPr="00D20D32">
        <w:rPr>
          <w:rFonts w:ascii="Tahoma" w:eastAsia="WenQuanYi Micro Hei" w:hAnsi="Tahoma" w:cs="Tahoma"/>
          <w:b/>
          <w:i/>
          <w:kern w:val="1"/>
          <w:sz w:val="18"/>
          <w:szCs w:val="18"/>
        </w:rPr>
        <w:instrText xml:space="preserve"> HYPERLINK "http://www.biblenet.cz/b/Titus/3" \l "v1"</w:instrText>
      </w:r>
      <w:r w:rsidRPr="00D20D32">
        <w:rPr>
          <w:rFonts w:ascii="Tahoma" w:eastAsia="WenQuanYi Micro Hei" w:hAnsi="Tahoma" w:cs="Tahoma"/>
          <w:b/>
          <w:i/>
          <w:kern w:val="1"/>
          <w:sz w:val="18"/>
          <w:szCs w:val="18"/>
        </w:rPr>
        <w:fldChar w:fldCharType="separate"/>
      </w:r>
      <w:r w:rsidR="00D20D32" w:rsidRPr="00D20D32">
        <w:rPr>
          <w:rFonts w:ascii="Tahoma" w:eastAsia="WenQuanYi Micro Hei" w:hAnsi="Tahoma" w:cs="Tahoma"/>
          <w:b/>
          <w:i/>
          <w:kern w:val="1"/>
          <w:sz w:val="18"/>
          <w:szCs w:val="18"/>
          <w:lang w:eastAsia="en-US" w:bidi="ar-SA"/>
        </w:rPr>
        <w:t>1</w:t>
      </w:r>
      <w:r w:rsidRPr="00D20D32">
        <w:rPr>
          <w:rFonts w:ascii="Tahoma" w:eastAsia="WenQuanYi Micro Hei" w:hAnsi="Tahoma" w:cs="Tahoma"/>
          <w:b/>
          <w:i/>
          <w:kern w:val="1"/>
          <w:sz w:val="18"/>
          <w:szCs w:val="18"/>
        </w:rPr>
        <w:fldChar w:fldCharType="end"/>
      </w:r>
      <w:r w:rsidR="00D20D32" w:rsidRPr="00D20D32">
        <w:rPr>
          <w:rFonts w:ascii="Tahoma" w:eastAsia="WenQuanYi Micro Hei" w:hAnsi="Tahoma" w:cs="Tahoma"/>
          <w:b/>
          <w:i/>
          <w:kern w:val="1"/>
          <w:sz w:val="18"/>
          <w:szCs w:val="18"/>
        </w:rPr>
        <w:t xml:space="preserve">: Připomínej bratřím, ať jsou podřízeni těm, kdo mají vládu a moc, a ať je poslouchají. Ať jsou vždy hotovi jednat dobře. </w:t>
      </w:r>
    </w:p>
    <w:bookmarkStart w:id="4" w:name="v2"/>
    <w:bookmarkEnd w:id="4"/>
    <w:p w:rsidR="00D20D32" w:rsidRPr="00D20D32" w:rsidRDefault="00D93D15" w:rsidP="00D20D32">
      <w:pPr>
        <w:rPr>
          <w:rFonts w:ascii="Tahoma" w:eastAsia="WenQuanYi Micro Hei" w:hAnsi="Tahoma" w:cs="Tahoma"/>
          <w:b/>
          <w:i/>
          <w:kern w:val="1"/>
          <w:sz w:val="18"/>
          <w:szCs w:val="18"/>
        </w:rPr>
      </w:pPr>
      <w:r w:rsidRPr="00D20D32">
        <w:rPr>
          <w:rFonts w:ascii="Tahoma" w:eastAsia="WenQuanYi Micro Hei" w:hAnsi="Tahoma" w:cs="Tahoma"/>
          <w:b/>
          <w:i/>
          <w:kern w:val="1"/>
          <w:sz w:val="18"/>
          <w:szCs w:val="18"/>
        </w:rPr>
        <w:fldChar w:fldCharType="begin"/>
      </w:r>
      <w:r w:rsidR="00D20D32" w:rsidRPr="00D20D32">
        <w:rPr>
          <w:rFonts w:ascii="Tahoma" w:eastAsia="WenQuanYi Micro Hei" w:hAnsi="Tahoma" w:cs="Tahoma"/>
          <w:b/>
          <w:i/>
          <w:kern w:val="1"/>
          <w:sz w:val="18"/>
          <w:szCs w:val="18"/>
        </w:rPr>
        <w:instrText xml:space="preserve"> HYPERLINK "http://www.biblenet.cz/b/Titus/3" \l "v2"</w:instrText>
      </w:r>
      <w:r w:rsidRPr="00D20D32">
        <w:rPr>
          <w:rFonts w:ascii="Tahoma" w:eastAsia="WenQuanYi Micro Hei" w:hAnsi="Tahoma" w:cs="Tahoma"/>
          <w:b/>
          <w:i/>
          <w:kern w:val="1"/>
          <w:sz w:val="18"/>
          <w:szCs w:val="18"/>
        </w:rPr>
        <w:fldChar w:fldCharType="separate"/>
      </w:r>
      <w:r w:rsidR="00D20D32" w:rsidRPr="00D20D32">
        <w:rPr>
          <w:rFonts w:ascii="Tahoma" w:eastAsia="WenQuanYi Micro Hei" w:hAnsi="Tahoma" w:cs="Tahoma"/>
          <w:b/>
          <w:i/>
          <w:kern w:val="1"/>
          <w:sz w:val="18"/>
          <w:szCs w:val="18"/>
          <w:lang w:eastAsia="en-US" w:bidi="ar-SA"/>
        </w:rPr>
        <w:t>2</w:t>
      </w:r>
      <w:r w:rsidRPr="00D20D32">
        <w:rPr>
          <w:rFonts w:ascii="Tahoma" w:eastAsia="WenQuanYi Micro Hei" w:hAnsi="Tahoma" w:cs="Tahoma"/>
          <w:b/>
          <w:i/>
          <w:kern w:val="1"/>
          <w:sz w:val="18"/>
          <w:szCs w:val="18"/>
        </w:rPr>
        <w:fldChar w:fldCharType="end"/>
      </w:r>
      <w:r w:rsidR="00D20D32" w:rsidRPr="00D20D32">
        <w:rPr>
          <w:rFonts w:ascii="Tahoma" w:eastAsia="WenQuanYi Micro Hei" w:hAnsi="Tahoma" w:cs="Tahoma"/>
          <w:b/>
          <w:i/>
          <w:kern w:val="1"/>
          <w:sz w:val="18"/>
          <w:szCs w:val="18"/>
        </w:rPr>
        <w:t xml:space="preserve">: Ať nikoho nepomlouvají, ať se nepřou, jsou mírní a vždycky se ke všem chovají vlídně. </w:t>
      </w:r>
    </w:p>
    <w:bookmarkStart w:id="5" w:name="v3"/>
    <w:bookmarkEnd w:id="5"/>
    <w:p w:rsidR="00D20D32" w:rsidRPr="00D20D32" w:rsidRDefault="00D93D15" w:rsidP="00D20D32">
      <w:pPr>
        <w:rPr>
          <w:rFonts w:ascii="Tahoma" w:eastAsia="WenQuanYi Micro Hei" w:hAnsi="Tahoma" w:cs="Tahoma"/>
          <w:b/>
          <w:i/>
          <w:kern w:val="1"/>
          <w:sz w:val="18"/>
          <w:szCs w:val="18"/>
        </w:rPr>
      </w:pPr>
      <w:r w:rsidRPr="00D20D32">
        <w:rPr>
          <w:rFonts w:ascii="Tahoma" w:eastAsia="WenQuanYi Micro Hei" w:hAnsi="Tahoma" w:cs="Tahoma"/>
          <w:b/>
          <w:i/>
          <w:kern w:val="1"/>
          <w:sz w:val="18"/>
          <w:szCs w:val="18"/>
        </w:rPr>
        <w:fldChar w:fldCharType="begin"/>
      </w:r>
      <w:r w:rsidR="00D20D32" w:rsidRPr="00D20D32">
        <w:rPr>
          <w:rFonts w:ascii="Tahoma" w:eastAsia="WenQuanYi Micro Hei" w:hAnsi="Tahoma" w:cs="Tahoma"/>
          <w:b/>
          <w:i/>
          <w:kern w:val="1"/>
          <w:sz w:val="18"/>
          <w:szCs w:val="18"/>
        </w:rPr>
        <w:instrText xml:space="preserve"> HYPERLINK "http://www.biblenet.cz/b/Titus/3" \l "v3"</w:instrText>
      </w:r>
      <w:r w:rsidRPr="00D20D32">
        <w:rPr>
          <w:rFonts w:ascii="Tahoma" w:eastAsia="WenQuanYi Micro Hei" w:hAnsi="Tahoma" w:cs="Tahoma"/>
          <w:b/>
          <w:i/>
          <w:kern w:val="1"/>
          <w:sz w:val="18"/>
          <w:szCs w:val="18"/>
        </w:rPr>
        <w:fldChar w:fldCharType="separate"/>
      </w:r>
      <w:r w:rsidR="00D20D32" w:rsidRPr="00D20D32">
        <w:rPr>
          <w:rFonts w:ascii="Tahoma" w:eastAsia="WenQuanYi Micro Hei" w:hAnsi="Tahoma" w:cs="Tahoma"/>
          <w:b/>
          <w:i/>
          <w:kern w:val="1"/>
          <w:sz w:val="18"/>
          <w:szCs w:val="18"/>
          <w:lang w:eastAsia="en-US" w:bidi="ar-SA"/>
        </w:rPr>
        <w:t>3</w:t>
      </w:r>
      <w:r w:rsidRPr="00D20D32">
        <w:rPr>
          <w:rFonts w:ascii="Tahoma" w:eastAsia="WenQuanYi Micro Hei" w:hAnsi="Tahoma" w:cs="Tahoma"/>
          <w:b/>
          <w:i/>
          <w:kern w:val="1"/>
          <w:sz w:val="18"/>
          <w:szCs w:val="18"/>
        </w:rPr>
        <w:fldChar w:fldCharType="end"/>
      </w:r>
      <w:r w:rsidR="00D20D32" w:rsidRPr="00D20D32">
        <w:rPr>
          <w:rFonts w:ascii="Tahoma" w:eastAsia="WenQuanYi Micro Hei" w:hAnsi="Tahoma" w:cs="Tahoma"/>
          <w:b/>
          <w:i/>
          <w:kern w:val="1"/>
          <w:sz w:val="18"/>
          <w:szCs w:val="18"/>
        </w:rPr>
        <w:t xml:space="preserve">: Vždyť i my jsme byli kdysi nerozumní, neposlušní, zbloudilí, byli jsme otroky všelijakých vášní </w:t>
      </w:r>
      <w:r w:rsidR="00D20D32" w:rsidRPr="00D20D32">
        <w:rPr>
          <w:rFonts w:ascii="Tahoma" w:eastAsia="WenQuanYi Micro Hei" w:hAnsi="Tahoma" w:cs="Tahoma"/>
          <w:b/>
          <w:i/>
          <w:kern w:val="1"/>
          <w:sz w:val="18"/>
          <w:szCs w:val="18"/>
        </w:rPr>
        <w:br/>
        <w:t xml:space="preserve">a rozkoší, žili jsme ve zlobě a závisti, byli jsme hodni opovržení a navzájem jsme se nenáviděli. </w:t>
      </w:r>
    </w:p>
    <w:bookmarkStart w:id="6" w:name="v4"/>
    <w:bookmarkEnd w:id="6"/>
    <w:p w:rsidR="00D20D32" w:rsidRPr="00D20D32" w:rsidRDefault="00D93D15" w:rsidP="00D20D32">
      <w:pPr>
        <w:rPr>
          <w:rFonts w:ascii="Tahoma" w:eastAsia="WenQuanYi Micro Hei" w:hAnsi="Tahoma" w:cs="Tahoma"/>
          <w:b/>
          <w:i/>
          <w:kern w:val="1"/>
          <w:sz w:val="18"/>
          <w:szCs w:val="18"/>
        </w:rPr>
      </w:pPr>
      <w:r w:rsidRPr="00D20D32">
        <w:rPr>
          <w:rFonts w:ascii="Tahoma" w:eastAsia="WenQuanYi Micro Hei" w:hAnsi="Tahoma" w:cs="Tahoma"/>
          <w:b/>
          <w:i/>
          <w:kern w:val="1"/>
          <w:sz w:val="18"/>
          <w:szCs w:val="18"/>
        </w:rPr>
        <w:fldChar w:fldCharType="begin"/>
      </w:r>
      <w:r w:rsidR="00D20D32" w:rsidRPr="00D20D32">
        <w:rPr>
          <w:rFonts w:ascii="Tahoma" w:eastAsia="WenQuanYi Micro Hei" w:hAnsi="Tahoma" w:cs="Tahoma"/>
          <w:b/>
          <w:i/>
          <w:kern w:val="1"/>
          <w:sz w:val="18"/>
          <w:szCs w:val="18"/>
        </w:rPr>
        <w:instrText xml:space="preserve"> HYPERLINK "http://www.biblenet.cz/b/Titus/3" \l "v4"</w:instrText>
      </w:r>
      <w:r w:rsidRPr="00D20D32">
        <w:rPr>
          <w:rFonts w:ascii="Tahoma" w:eastAsia="WenQuanYi Micro Hei" w:hAnsi="Tahoma" w:cs="Tahoma"/>
          <w:b/>
          <w:i/>
          <w:kern w:val="1"/>
          <w:sz w:val="18"/>
          <w:szCs w:val="18"/>
        </w:rPr>
        <w:fldChar w:fldCharType="separate"/>
      </w:r>
      <w:r w:rsidR="00D20D32" w:rsidRPr="00D20D32">
        <w:rPr>
          <w:rFonts w:ascii="Tahoma" w:eastAsia="WenQuanYi Micro Hei" w:hAnsi="Tahoma" w:cs="Tahoma"/>
          <w:b/>
          <w:i/>
          <w:kern w:val="1"/>
          <w:sz w:val="18"/>
          <w:szCs w:val="18"/>
          <w:lang w:eastAsia="en-US" w:bidi="ar-SA"/>
        </w:rPr>
        <w:t>4</w:t>
      </w:r>
      <w:r w:rsidRPr="00D20D32">
        <w:rPr>
          <w:rFonts w:ascii="Tahoma" w:eastAsia="WenQuanYi Micro Hei" w:hAnsi="Tahoma" w:cs="Tahoma"/>
          <w:b/>
          <w:i/>
          <w:kern w:val="1"/>
          <w:sz w:val="18"/>
          <w:szCs w:val="18"/>
        </w:rPr>
        <w:fldChar w:fldCharType="end"/>
      </w:r>
      <w:r w:rsidR="00D20D32" w:rsidRPr="00D20D32">
        <w:rPr>
          <w:rFonts w:ascii="Tahoma" w:eastAsia="WenQuanYi Micro Hei" w:hAnsi="Tahoma" w:cs="Tahoma"/>
          <w:b/>
          <w:i/>
          <w:kern w:val="1"/>
          <w:sz w:val="18"/>
          <w:szCs w:val="18"/>
        </w:rPr>
        <w:t xml:space="preserve">: Ale ukázala se dobrota a láska našeho Spasitele Boha: </w:t>
      </w:r>
    </w:p>
    <w:bookmarkStart w:id="7" w:name="v5"/>
    <w:bookmarkEnd w:id="7"/>
    <w:p w:rsidR="00D20D32" w:rsidRPr="00D20D32" w:rsidRDefault="00D93D15" w:rsidP="00D20D32">
      <w:pPr>
        <w:rPr>
          <w:rFonts w:ascii="Tahoma" w:eastAsia="WenQuanYi Micro Hei" w:hAnsi="Tahoma" w:cs="Tahoma"/>
          <w:b/>
          <w:i/>
          <w:kern w:val="1"/>
          <w:sz w:val="18"/>
          <w:szCs w:val="18"/>
        </w:rPr>
      </w:pPr>
      <w:r w:rsidRPr="00D20D32">
        <w:rPr>
          <w:rFonts w:ascii="Tahoma" w:eastAsia="WenQuanYi Micro Hei" w:hAnsi="Tahoma" w:cs="Tahoma"/>
          <w:b/>
          <w:i/>
          <w:kern w:val="1"/>
          <w:sz w:val="18"/>
          <w:szCs w:val="18"/>
        </w:rPr>
        <w:fldChar w:fldCharType="begin"/>
      </w:r>
      <w:r w:rsidR="00D20D32" w:rsidRPr="00D20D32">
        <w:rPr>
          <w:rFonts w:ascii="Tahoma" w:eastAsia="WenQuanYi Micro Hei" w:hAnsi="Tahoma" w:cs="Tahoma"/>
          <w:b/>
          <w:i/>
          <w:kern w:val="1"/>
          <w:sz w:val="18"/>
          <w:szCs w:val="18"/>
        </w:rPr>
        <w:instrText xml:space="preserve"> HYPERLINK "http://www.biblenet.cz/b/Titus/3" \l "v5"</w:instrText>
      </w:r>
      <w:r w:rsidRPr="00D20D32">
        <w:rPr>
          <w:rFonts w:ascii="Tahoma" w:eastAsia="WenQuanYi Micro Hei" w:hAnsi="Tahoma" w:cs="Tahoma"/>
          <w:b/>
          <w:i/>
          <w:kern w:val="1"/>
          <w:sz w:val="18"/>
          <w:szCs w:val="18"/>
        </w:rPr>
        <w:fldChar w:fldCharType="separate"/>
      </w:r>
      <w:r w:rsidR="00D20D32" w:rsidRPr="00D20D32">
        <w:rPr>
          <w:rFonts w:ascii="Tahoma" w:eastAsia="WenQuanYi Micro Hei" w:hAnsi="Tahoma" w:cs="Tahoma"/>
          <w:b/>
          <w:i/>
          <w:kern w:val="1"/>
          <w:sz w:val="18"/>
          <w:szCs w:val="18"/>
          <w:lang w:eastAsia="en-US" w:bidi="ar-SA"/>
        </w:rPr>
        <w:t>5</w:t>
      </w:r>
      <w:r w:rsidRPr="00D20D32">
        <w:rPr>
          <w:rFonts w:ascii="Tahoma" w:eastAsia="WenQuanYi Micro Hei" w:hAnsi="Tahoma" w:cs="Tahoma"/>
          <w:b/>
          <w:i/>
          <w:kern w:val="1"/>
          <w:sz w:val="18"/>
          <w:szCs w:val="18"/>
        </w:rPr>
        <w:fldChar w:fldCharType="end"/>
      </w:r>
      <w:r w:rsidR="00D20D32" w:rsidRPr="00D20D32">
        <w:rPr>
          <w:rFonts w:ascii="Tahoma" w:eastAsia="WenQuanYi Micro Hei" w:hAnsi="Tahoma" w:cs="Tahoma"/>
          <w:b/>
          <w:i/>
          <w:kern w:val="1"/>
          <w:sz w:val="18"/>
          <w:szCs w:val="18"/>
        </w:rPr>
        <w:t xml:space="preserve">: On nás zachránil ne pro spravedlivé skutky, které my jsme konali, nýbrž ze svého slitování; zachránil nás obmytím, jímž jsme se znovu zrodili k novému životu skrze Ducha svatého. </w:t>
      </w:r>
    </w:p>
    <w:bookmarkStart w:id="8" w:name="v6"/>
    <w:bookmarkEnd w:id="8"/>
    <w:p w:rsidR="00D20D32" w:rsidRPr="00D20D32" w:rsidRDefault="00D93D15" w:rsidP="00D20D32">
      <w:pPr>
        <w:rPr>
          <w:rFonts w:ascii="Tahoma" w:eastAsia="WenQuanYi Micro Hei" w:hAnsi="Tahoma" w:cs="Tahoma"/>
          <w:b/>
          <w:i/>
          <w:kern w:val="1"/>
          <w:sz w:val="18"/>
          <w:szCs w:val="18"/>
        </w:rPr>
      </w:pPr>
      <w:r w:rsidRPr="00D20D32">
        <w:rPr>
          <w:rFonts w:ascii="Tahoma" w:eastAsia="WenQuanYi Micro Hei" w:hAnsi="Tahoma" w:cs="Tahoma"/>
          <w:b/>
          <w:i/>
          <w:kern w:val="1"/>
          <w:sz w:val="18"/>
          <w:szCs w:val="18"/>
        </w:rPr>
        <w:fldChar w:fldCharType="begin"/>
      </w:r>
      <w:r w:rsidR="00D20D32" w:rsidRPr="00D20D32">
        <w:rPr>
          <w:rFonts w:ascii="Tahoma" w:eastAsia="WenQuanYi Micro Hei" w:hAnsi="Tahoma" w:cs="Tahoma"/>
          <w:b/>
          <w:i/>
          <w:kern w:val="1"/>
          <w:sz w:val="18"/>
          <w:szCs w:val="18"/>
        </w:rPr>
        <w:instrText xml:space="preserve"> HYPERLINK "http://www.biblenet.cz/b/Titus/3" \l "v6"</w:instrText>
      </w:r>
      <w:r w:rsidRPr="00D20D32">
        <w:rPr>
          <w:rFonts w:ascii="Tahoma" w:eastAsia="WenQuanYi Micro Hei" w:hAnsi="Tahoma" w:cs="Tahoma"/>
          <w:b/>
          <w:i/>
          <w:kern w:val="1"/>
          <w:sz w:val="18"/>
          <w:szCs w:val="18"/>
        </w:rPr>
        <w:fldChar w:fldCharType="separate"/>
      </w:r>
      <w:r w:rsidR="00D20D32" w:rsidRPr="00D20D32">
        <w:rPr>
          <w:rFonts w:ascii="Tahoma" w:eastAsia="WenQuanYi Micro Hei" w:hAnsi="Tahoma" w:cs="Tahoma"/>
          <w:b/>
          <w:i/>
          <w:kern w:val="1"/>
          <w:sz w:val="18"/>
          <w:szCs w:val="18"/>
          <w:lang w:eastAsia="en-US" w:bidi="ar-SA"/>
        </w:rPr>
        <w:t>6</w:t>
      </w:r>
      <w:r w:rsidRPr="00D20D32">
        <w:rPr>
          <w:rFonts w:ascii="Tahoma" w:eastAsia="WenQuanYi Micro Hei" w:hAnsi="Tahoma" w:cs="Tahoma"/>
          <w:b/>
          <w:i/>
          <w:kern w:val="1"/>
          <w:sz w:val="18"/>
          <w:szCs w:val="18"/>
        </w:rPr>
        <w:fldChar w:fldCharType="end"/>
      </w:r>
      <w:r w:rsidR="00D20D32" w:rsidRPr="00D20D32">
        <w:rPr>
          <w:rFonts w:ascii="Tahoma" w:eastAsia="WenQuanYi Micro Hei" w:hAnsi="Tahoma" w:cs="Tahoma"/>
          <w:b/>
          <w:i/>
          <w:kern w:val="1"/>
          <w:sz w:val="18"/>
          <w:szCs w:val="18"/>
        </w:rPr>
        <w:t>: Bohatě na nás vylil svého Ducha skrze Ježíše Krista, našeho Spasitele.</w:t>
      </w:r>
    </w:p>
    <w:p w:rsidR="00D20D32" w:rsidRDefault="00D20D32" w:rsidP="00534AF0">
      <w:pPr>
        <w:suppressAutoHyphens w:val="0"/>
        <w:spacing w:before="100" w:beforeAutospacing="1" w:after="100" w:afterAutospacing="1"/>
        <w:rPr>
          <w:rFonts w:ascii="Tahoma" w:eastAsia="Times New Roman" w:hAnsi="Tahoma" w:cs="Tahoma"/>
          <w:kern w:val="0"/>
          <w:sz w:val="22"/>
          <w:szCs w:val="22"/>
          <w:lang w:eastAsia="cs-CZ" w:bidi="ar-SA"/>
        </w:rPr>
      </w:pPr>
    </w:p>
    <w:p w:rsidR="00D20D32" w:rsidRDefault="00D20D32" w:rsidP="00534AF0">
      <w:pPr>
        <w:suppressAutoHyphens w:val="0"/>
        <w:spacing w:before="100" w:beforeAutospacing="1" w:after="100" w:afterAutospacing="1"/>
        <w:rPr>
          <w:rFonts w:ascii="Tahoma" w:eastAsia="Times New Roman" w:hAnsi="Tahoma" w:cs="Tahoma"/>
          <w:kern w:val="0"/>
          <w:sz w:val="22"/>
          <w:szCs w:val="22"/>
          <w:lang w:eastAsia="cs-CZ" w:bidi="ar-SA"/>
        </w:rPr>
      </w:pPr>
    </w:p>
    <w:p w:rsidR="00D20D32" w:rsidRDefault="00D20D32" w:rsidP="00D20D32">
      <w:pPr>
        <w:suppressAutoHyphens w:val="0"/>
        <w:rPr>
          <w:rFonts w:ascii="Tahoma" w:eastAsia="Times New Roman" w:hAnsi="Tahoma" w:cs="Tahoma"/>
          <w:kern w:val="0"/>
          <w:sz w:val="22"/>
          <w:szCs w:val="22"/>
          <w:lang w:eastAsia="cs-CZ" w:bidi="ar-SA"/>
        </w:rPr>
      </w:pPr>
    </w:p>
    <w:p w:rsidR="00D20D32" w:rsidRPr="00534AF0" w:rsidRDefault="00D20D32" w:rsidP="00534AF0">
      <w:pPr>
        <w:suppressAutoHyphens w:val="0"/>
        <w:spacing w:before="100" w:beforeAutospacing="1" w:after="100" w:afterAutospacing="1"/>
        <w:rPr>
          <w:rFonts w:ascii="Tahoma" w:eastAsia="Times New Roman" w:hAnsi="Tahoma" w:cs="Tahoma"/>
          <w:kern w:val="0"/>
          <w:sz w:val="22"/>
          <w:szCs w:val="22"/>
          <w:lang w:eastAsia="cs-CZ" w:bidi="ar-SA"/>
        </w:rPr>
      </w:pPr>
    </w:p>
    <w:p w:rsidR="00B84C00" w:rsidRDefault="00B84C00" w:rsidP="00534AF0"/>
    <w:sectPr w:rsidR="00B84C00" w:rsidSect="00B84C00">
      <w:pgSz w:w="11906" w:h="16838"/>
      <w:pgMar w:top="1134" w:right="1134" w:bottom="1134" w:left="1134" w:header="0" w:footer="0" w:gutter="0"/>
      <w:cols w:space="708"/>
      <w:formProt w:val="0"/>
    </w:sectPr>
  </w:body>
</w:document>
</file>

<file path=word/fontTable.xml><?xml version="1.0" encoding="utf-8"?>
<w:fonts xmlns:r="http://schemas.openxmlformats.org/officeDocument/2006/relationships" xmlns:w="http://schemas.openxmlformats.org/wordprocessingml/2006/main">
  <w:font w:name="Ubuntu">
    <w:altName w:val="Times New Roman"/>
    <w:charset w:val="01"/>
    <w:family w:val="auto"/>
    <w:pitch w:val="default"/>
    <w:sig w:usb0="00000000" w:usb1="00000000" w:usb2="00000000" w:usb3="00000000" w:csb0="00000000" w:csb1="00000000"/>
  </w:font>
  <w:font w:name="Noto Serif CJK SC">
    <w:panose1 w:val="00000000000000000000"/>
    <w:charset w:val="00"/>
    <w:family w:val="roman"/>
    <w:notTrueType/>
    <w:pitch w:val="default"/>
    <w:sig w:usb0="00000000" w:usb1="00000000" w:usb2="00000000" w:usb3="00000000" w:csb0="00000000" w:csb1="00000000"/>
  </w:font>
  <w:font w:name="Lohit Devanagari">
    <w:panose1 w:val="00000000000000000000"/>
    <w:charset w:val="00"/>
    <w:family w:val="roman"/>
    <w:notTrueType/>
    <w:pitch w:val="default"/>
    <w:sig w:usb0="00000000" w:usb1="00000000" w:usb2="00000000" w:usb3="00000000" w:csb0="00000000" w:csb1="00000000"/>
  </w:font>
  <w:font w:name="Times New Roman">
    <w:panose1 w:val="02020603050405020304"/>
    <w:charset w:val="EE"/>
    <w:family w:val="roman"/>
    <w:pitch w:val="variable"/>
    <w:sig w:usb0="20002A87" w:usb1="80000000" w:usb2="00000008" w:usb3="00000000" w:csb0="000001FF" w:csb1="00000000"/>
  </w:font>
  <w:font w:name="Noto Sans CJK SC">
    <w:panose1 w:val="00000000000000000000"/>
    <w:charset w:val="00"/>
    <w:family w:val="roman"/>
    <w:notTrueType/>
    <w:pitch w:val="default"/>
    <w:sig w:usb0="00000000" w:usb1="00000000" w:usb2="00000000" w:usb3="00000000" w:csb0="00000000" w:csb1="00000000"/>
  </w:font>
  <w:font w:name="Tahoma">
    <w:altName w:val="Tahoma"/>
    <w:panose1 w:val="020B0604030504040204"/>
    <w:charset w:val="EE"/>
    <w:family w:val="swiss"/>
    <w:pitch w:val="variable"/>
    <w:sig w:usb0="61002A87" w:usb1="80000000" w:usb2="00000008" w:usb3="00000000" w:csb0="000101FF" w:csb1="00000000"/>
  </w:font>
  <w:font w:name="WenQuanYi Micro Hei">
    <w:charset w:val="01"/>
    <w:family w:val="auto"/>
    <w:pitch w:val="variable"/>
    <w:sig w:usb0="00000000" w:usb1="00000000" w:usb2="00000000" w:usb3="00000000" w:csb0="00000000"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autoHyphenation/>
  <w:hyphenationZone w:val="425"/>
  <w:characterSpacingControl w:val="doNotCompress"/>
  <w:compat/>
  <w:rsids>
    <w:rsidRoot w:val="00B84C00"/>
    <w:rsid w:val="00253CEF"/>
    <w:rsid w:val="00534AF0"/>
    <w:rsid w:val="00564174"/>
    <w:rsid w:val="00612C80"/>
    <w:rsid w:val="00B84C00"/>
    <w:rsid w:val="00D20D32"/>
    <w:rsid w:val="00D72517"/>
    <w:rsid w:val="00D93D15"/>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Ubuntu" w:eastAsia="Noto Serif CJK SC" w:hAnsi="Ubuntu" w:cs="Lohit Devanagari"/>
        <w:kern w:val="2"/>
        <w:sz w:val="24"/>
        <w:szCs w:val="24"/>
        <w:lang w:val="cs-CZ"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4C00"/>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
    <w:name w:val="Nadpis"/>
    <w:basedOn w:val="Normln"/>
    <w:next w:val="Zkladntext"/>
    <w:qFormat/>
    <w:rsid w:val="00B84C00"/>
    <w:pPr>
      <w:keepNext/>
      <w:spacing w:before="240" w:after="120"/>
    </w:pPr>
    <w:rPr>
      <w:rFonts w:eastAsia="Noto Sans CJK SC"/>
      <w:sz w:val="28"/>
      <w:szCs w:val="28"/>
    </w:rPr>
  </w:style>
  <w:style w:type="paragraph" w:styleId="Zkladntext">
    <w:name w:val="Body Text"/>
    <w:basedOn w:val="Normln"/>
    <w:rsid w:val="00B84C00"/>
    <w:pPr>
      <w:spacing w:after="140" w:line="276" w:lineRule="auto"/>
    </w:pPr>
  </w:style>
  <w:style w:type="paragraph" w:styleId="Seznam">
    <w:name w:val="List"/>
    <w:basedOn w:val="Zkladntext"/>
    <w:rsid w:val="00B84C00"/>
  </w:style>
  <w:style w:type="paragraph" w:customStyle="1" w:styleId="Caption">
    <w:name w:val="Caption"/>
    <w:basedOn w:val="Normln"/>
    <w:qFormat/>
    <w:rsid w:val="00B84C00"/>
    <w:pPr>
      <w:suppressLineNumbers/>
      <w:spacing w:before="120" w:after="120"/>
    </w:pPr>
    <w:rPr>
      <w:i/>
      <w:iCs/>
    </w:rPr>
  </w:style>
  <w:style w:type="paragraph" w:customStyle="1" w:styleId="Rejstk">
    <w:name w:val="Rejstřík"/>
    <w:basedOn w:val="Normln"/>
    <w:qFormat/>
    <w:rsid w:val="00B84C00"/>
    <w:pPr>
      <w:suppressLineNumbers/>
    </w:pPr>
  </w:style>
  <w:style w:type="character" w:styleId="Hypertextovodkaz">
    <w:name w:val="Hyperlink"/>
    <w:basedOn w:val="Standardnpsmoodstavce"/>
    <w:uiPriority w:val="99"/>
    <w:unhideWhenUsed/>
    <w:rsid w:val="00D20D32"/>
    <w:rPr>
      <w:color w:val="0000FF"/>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ingsofprophecy.blogspot.com/"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334</Words>
  <Characters>1971</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home</Company>
  <LinksUpToDate>false</LinksUpToDate>
  <CharactersWithSpaces>2301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Briza</dc:creator>
  <dc:description/>
  <cp:lastModifiedBy>Jan Briza</cp:lastModifiedBy>
  <cp:revision>4</cp:revision>
  <dcterms:created xsi:type="dcterms:W3CDTF">2023-02-07T21:33:00Z</dcterms:created>
  <dcterms:modified xsi:type="dcterms:W3CDTF">2023-02-11T13:31:00Z</dcterms:modified>
  <dc:language>cs-CZ</dc:language>
</cp:coreProperties>
</file>