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EC" w:rsidRPr="006A033A" w:rsidRDefault="006A033A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>1867. Poselství Ježíše z 20.</w:t>
      </w:r>
      <w:r w:rsidR="001344EA" w:rsidRPr="006A033A">
        <w:rPr>
          <w:rFonts w:ascii="Tahoma" w:hAnsi="Tahoma" w:cs="Tahoma"/>
          <w:sz w:val="22"/>
          <w:szCs w:val="22"/>
          <w:lang w:val="cs-CZ"/>
        </w:rPr>
        <w:t xml:space="preserve"> led</w:t>
      </w:r>
      <w:r w:rsidRPr="006A033A">
        <w:rPr>
          <w:rFonts w:ascii="Tahoma" w:hAnsi="Tahoma" w:cs="Tahoma"/>
          <w:sz w:val="22"/>
          <w:szCs w:val="22"/>
          <w:lang w:val="cs-CZ"/>
        </w:rPr>
        <w:t>na</w:t>
      </w:r>
      <w:r w:rsidR="001344EA" w:rsidRPr="006A033A">
        <w:rPr>
          <w:rFonts w:ascii="Tahoma" w:hAnsi="Tahoma" w:cs="Tahoma"/>
          <w:sz w:val="22"/>
          <w:szCs w:val="22"/>
          <w:lang w:val="cs-CZ"/>
        </w:rPr>
        <w:t xml:space="preserve"> 2022</w:t>
      </w:r>
      <w:r w:rsidR="00C55D6D">
        <w:rPr>
          <w:rFonts w:ascii="Tahoma" w:hAnsi="Tahoma" w:cs="Tahoma"/>
          <w:sz w:val="22"/>
          <w:szCs w:val="22"/>
          <w:lang w:val="cs-CZ"/>
        </w:rPr>
        <w:t>.</w:t>
      </w:r>
    </w:p>
    <w:p w:rsidR="00336FEE" w:rsidRDefault="006A033A" w:rsidP="00336FEE">
      <w:pPr>
        <w:ind w:right="54"/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D00F4" w:rsidRPr="00373F05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  <w:r w:rsidR="00AD00F4" w:rsidRPr="00373F05">
          <w:rPr>
            <w:rStyle w:val="Hypertextovodkaz"/>
          </w:rPr>
          <w:t>/</w:t>
        </w:r>
      </w:hyperlink>
    </w:p>
    <w:p w:rsidR="006A033A" w:rsidRPr="006A033A" w:rsidRDefault="006A033A">
      <w:pPr>
        <w:rPr>
          <w:rFonts w:ascii="Tahoma" w:hAnsi="Tahoma" w:cs="Tahoma"/>
          <w:sz w:val="22"/>
          <w:szCs w:val="22"/>
          <w:lang w:val="cs-CZ"/>
        </w:rPr>
      </w:pPr>
    </w:p>
    <w:p w:rsidR="006A033A" w:rsidRPr="006A033A" w:rsidRDefault="006A033A">
      <w:pPr>
        <w:rPr>
          <w:rFonts w:ascii="Tahoma" w:hAnsi="Tahoma" w:cs="Tahoma"/>
          <w:sz w:val="22"/>
          <w:szCs w:val="22"/>
          <w:lang w:val="cs-CZ"/>
        </w:rPr>
      </w:pPr>
    </w:p>
    <w:p w:rsidR="00AC69EC" w:rsidRPr="006A033A" w:rsidRDefault="00AC69EC">
      <w:pPr>
        <w:rPr>
          <w:rFonts w:ascii="Tahoma" w:hAnsi="Tahoma" w:cs="Tahoma"/>
          <w:sz w:val="22"/>
          <w:szCs w:val="22"/>
          <w:lang w:val="cs-CZ"/>
        </w:rPr>
      </w:pPr>
    </w:p>
    <w:p w:rsidR="00AC69EC" w:rsidRPr="00AB78C3" w:rsidRDefault="00AB78C3" w:rsidP="00AB78C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B78C3">
        <w:rPr>
          <w:rFonts w:ascii="Tahoma" w:hAnsi="Tahoma" w:cs="Tahoma"/>
          <w:b/>
          <w:sz w:val="22"/>
          <w:szCs w:val="22"/>
          <w:lang w:val="cs-CZ"/>
        </w:rPr>
        <w:t>UTÍKEJTE KE MNĚ A BUDETE V BEZPEČÍ</w:t>
      </w:r>
    </w:p>
    <w:p w:rsidR="006A033A" w:rsidRPr="006A033A" w:rsidRDefault="006A033A">
      <w:pPr>
        <w:rPr>
          <w:rFonts w:ascii="Tahoma" w:hAnsi="Tahoma" w:cs="Tahoma"/>
          <w:sz w:val="22"/>
          <w:szCs w:val="22"/>
          <w:lang w:val="cs-CZ"/>
        </w:rPr>
      </w:pPr>
    </w:p>
    <w:p w:rsidR="00AC69EC" w:rsidRPr="006A033A" w:rsidRDefault="00AC69EC">
      <w:pPr>
        <w:rPr>
          <w:rFonts w:ascii="Tahoma" w:hAnsi="Tahoma" w:cs="Tahoma"/>
          <w:sz w:val="22"/>
          <w:szCs w:val="22"/>
          <w:lang w:val="cs-CZ"/>
        </w:rPr>
      </w:pPr>
    </w:p>
    <w:p w:rsidR="00AC69EC" w:rsidRPr="006A033A" w:rsidRDefault="001344EA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Mé děti, když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vidíte, jak se svět kolem vás otřásá, nepodléhejte pokušení </w:t>
      </w:r>
      <w:r w:rsidR="006A033A" w:rsidRPr="006A033A">
        <w:rPr>
          <w:rFonts w:ascii="Tahoma" w:hAnsi="Tahoma" w:cs="Tahoma"/>
          <w:sz w:val="22"/>
          <w:szCs w:val="22"/>
          <w:lang w:val="cs-CZ"/>
        </w:rPr>
        <w:t>mít strach</w:t>
      </w:r>
      <w:r w:rsidRPr="006A033A">
        <w:rPr>
          <w:rFonts w:ascii="Tahoma" w:hAnsi="Tahoma" w:cs="Tahoma"/>
          <w:sz w:val="22"/>
          <w:szCs w:val="22"/>
          <w:lang w:val="cs-CZ"/>
        </w:rPr>
        <w:t>. Vězte, že Já řídím otřesy, Já řídím vše, co vidíte. Utíkejte ke Mně a bu</w:t>
      </w:r>
      <w:r w:rsidR="00AB78C3">
        <w:rPr>
          <w:rFonts w:ascii="Tahoma" w:hAnsi="Tahoma" w:cs="Tahoma"/>
          <w:sz w:val="22"/>
          <w:szCs w:val="22"/>
          <w:lang w:val="cs-CZ"/>
        </w:rPr>
        <w:t>dete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v bezpečí. </w:t>
      </w:r>
    </w:p>
    <w:p w:rsidR="00AC69EC" w:rsidRPr="006A033A" w:rsidRDefault="00AC69EC">
      <w:pPr>
        <w:rPr>
          <w:rFonts w:ascii="Tahoma" w:hAnsi="Tahoma" w:cs="Tahoma"/>
          <w:sz w:val="22"/>
          <w:szCs w:val="22"/>
          <w:lang w:val="cs-CZ"/>
        </w:rPr>
      </w:pPr>
    </w:p>
    <w:p w:rsidR="00AC69EC" w:rsidRPr="006A033A" w:rsidRDefault="001344EA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V </w:t>
      </w:r>
      <w:r w:rsidR="00AB78C3">
        <w:rPr>
          <w:rFonts w:ascii="Tahoma" w:hAnsi="Tahoma" w:cs="Tahoma"/>
          <w:sz w:val="22"/>
          <w:szCs w:val="22"/>
          <w:lang w:val="cs-CZ"/>
        </w:rPr>
        <w:t>tomto čase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dojde k velké </w:t>
      </w:r>
      <w:r w:rsidR="00336FEE">
        <w:rPr>
          <w:rFonts w:ascii="Tahoma" w:hAnsi="Tahoma" w:cs="Tahoma"/>
          <w:sz w:val="22"/>
          <w:szCs w:val="22"/>
          <w:lang w:val="cs-CZ"/>
        </w:rPr>
        <w:t xml:space="preserve">destrukci 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a mnozí budou panikařit, protože </w:t>
      </w:r>
      <w:r w:rsidR="00AB78C3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nebudou </w:t>
      </w:r>
      <w:r w:rsidR="00AB78C3">
        <w:rPr>
          <w:rFonts w:ascii="Tahoma" w:hAnsi="Tahoma" w:cs="Tahoma"/>
          <w:sz w:val="22"/>
          <w:szCs w:val="22"/>
          <w:lang w:val="cs-CZ"/>
        </w:rPr>
        <w:t>chápat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. Mé děti by neměly </w:t>
      </w:r>
      <w:r w:rsidR="00AB78C3">
        <w:rPr>
          <w:rFonts w:ascii="Tahoma" w:hAnsi="Tahoma" w:cs="Tahoma"/>
          <w:sz w:val="22"/>
          <w:szCs w:val="22"/>
          <w:lang w:val="cs-CZ"/>
        </w:rPr>
        <w:t>podlehnout panice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, protože víte, že jsem to Já, kdo otřásá zemí. Až uvidí </w:t>
      </w:r>
      <w:r w:rsidR="00A44FAF">
        <w:rPr>
          <w:rFonts w:ascii="Tahoma" w:hAnsi="Tahoma" w:cs="Tahoma"/>
          <w:sz w:val="22"/>
          <w:szCs w:val="22"/>
          <w:lang w:val="cs-CZ"/>
        </w:rPr>
        <w:t>váš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pokoj ti, kdo se bojí, přijdou </w:t>
      </w:r>
      <w:r w:rsidR="00A44FAF">
        <w:rPr>
          <w:rFonts w:ascii="Tahoma" w:hAnsi="Tahoma" w:cs="Tahoma"/>
          <w:sz w:val="22"/>
          <w:szCs w:val="22"/>
          <w:lang w:val="cs-CZ"/>
        </w:rPr>
        <w:t xml:space="preserve">k vám 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pro odpovědi. Ukažte jim na Mne. Veďte je ke kříži </w:t>
      </w:r>
      <w:r w:rsidR="00A44FAF">
        <w:rPr>
          <w:rFonts w:ascii="Tahoma" w:hAnsi="Tahoma" w:cs="Tahoma"/>
          <w:sz w:val="22"/>
          <w:szCs w:val="22"/>
          <w:lang w:val="cs-CZ"/>
        </w:rPr>
        <w:t>m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ého Syna Ježíše. Řekni jim o </w:t>
      </w:r>
      <w:r w:rsidR="00A44FAF">
        <w:rPr>
          <w:rFonts w:ascii="Tahoma" w:hAnsi="Tahoma" w:cs="Tahoma"/>
          <w:sz w:val="22"/>
          <w:szCs w:val="22"/>
          <w:lang w:val="cs-CZ"/>
        </w:rPr>
        <w:t>m</w:t>
      </w:r>
      <w:r w:rsidRPr="006A033A">
        <w:rPr>
          <w:rFonts w:ascii="Tahoma" w:hAnsi="Tahoma" w:cs="Tahoma"/>
          <w:sz w:val="22"/>
          <w:szCs w:val="22"/>
          <w:lang w:val="cs-CZ"/>
        </w:rPr>
        <w:t>ém velkém plánu sp</w:t>
      </w:r>
      <w:r w:rsidR="00A44FAF">
        <w:rPr>
          <w:rFonts w:ascii="Tahoma" w:hAnsi="Tahoma" w:cs="Tahoma"/>
          <w:sz w:val="22"/>
          <w:szCs w:val="22"/>
          <w:lang w:val="cs-CZ"/>
        </w:rPr>
        <w:t>ásy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a pomoz</w:t>
      </w:r>
      <w:r w:rsidR="00A44FAF">
        <w:rPr>
          <w:rFonts w:ascii="Tahoma" w:hAnsi="Tahoma" w:cs="Tahoma"/>
          <w:sz w:val="22"/>
          <w:szCs w:val="22"/>
          <w:lang w:val="cs-CZ"/>
        </w:rPr>
        <w:t>te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 jim, aby se zachránili.</w:t>
      </w:r>
    </w:p>
    <w:p w:rsidR="00AC69EC" w:rsidRPr="006A033A" w:rsidRDefault="00AC69EC">
      <w:pPr>
        <w:rPr>
          <w:rFonts w:ascii="Tahoma" w:hAnsi="Tahoma" w:cs="Tahoma"/>
          <w:sz w:val="22"/>
          <w:szCs w:val="22"/>
          <w:lang w:val="cs-CZ"/>
        </w:rPr>
      </w:pPr>
    </w:p>
    <w:p w:rsidR="00AC69EC" w:rsidRPr="006A033A" w:rsidRDefault="001344EA">
      <w:pPr>
        <w:rPr>
          <w:rFonts w:ascii="Tahoma" w:hAnsi="Tahoma" w:cs="Tahoma"/>
          <w:sz w:val="22"/>
          <w:szCs w:val="22"/>
          <w:lang w:val="cs-CZ"/>
        </w:rPr>
      </w:pPr>
      <w:r w:rsidRPr="006A033A">
        <w:rPr>
          <w:rFonts w:ascii="Tahoma" w:hAnsi="Tahoma" w:cs="Tahoma"/>
          <w:sz w:val="22"/>
          <w:szCs w:val="22"/>
          <w:lang w:val="cs-CZ"/>
        </w:rPr>
        <w:t xml:space="preserve">To je </w:t>
      </w:r>
      <w:r w:rsidR="00A44FAF">
        <w:rPr>
          <w:rFonts w:ascii="Tahoma" w:hAnsi="Tahoma" w:cs="Tahoma"/>
          <w:sz w:val="22"/>
          <w:szCs w:val="22"/>
          <w:lang w:val="cs-CZ"/>
        </w:rPr>
        <w:t>m</w:t>
      </w:r>
      <w:r w:rsidRPr="006A033A">
        <w:rPr>
          <w:rFonts w:ascii="Tahoma" w:hAnsi="Tahoma" w:cs="Tahoma"/>
          <w:sz w:val="22"/>
          <w:szCs w:val="22"/>
          <w:lang w:val="cs-CZ"/>
        </w:rPr>
        <w:t xml:space="preserve">é přání v době otřesů. Mé děti se nemají čeho bát. </w:t>
      </w:r>
    </w:p>
    <w:p w:rsidR="00AC69EC" w:rsidRPr="006A033A" w:rsidRDefault="00AC69EC">
      <w:pPr>
        <w:rPr>
          <w:rFonts w:ascii="Tahoma" w:hAnsi="Tahoma" w:cs="Tahoma"/>
          <w:sz w:val="22"/>
          <w:szCs w:val="22"/>
          <w:lang w:val="cs-CZ"/>
        </w:rPr>
      </w:pPr>
    </w:p>
    <w:p w:rsidR="00AC69EC" w:rsidRDefault="00A44FA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1344EA" w:rsidRDefault="001344EA">
      <w:pPr>
        <w:rPr>
          <w:rFonts w:ascii="Tahoma" w:hAnsi="Tahoma" w:cs="Tahoma"/>
          <w:sz w:val="22"/>
          <w:szCs w:val="22"/>
          <w:lang w:val="cs-CZ"/>
        </w:rPr>
      </w:pPr>
    </w:p>
    <w:p w:rsidR="001344EA" w:rsidRDefault="001344EA">
      <w:pPr>
        <w:rPr>
          <w:rFonts w:ascii="Tahoma" w:hAnsi="Tahoma" w:cs="Tahoma"/>
          <w:sz w:val="22"/>
          <w:szCs w:val="22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Ag 2, 6: Toto praví Hospodin zástupů: Ještě jednou, a bude to brzy, otřesu nebem i zemí, mořem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souší.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Lk 21, 25-28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Budou znamení na slunci, měsíci a hvězdách a na zemi úzkost národů, bezradných, kam se podít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před řevem valícího se moře.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Lidé budou zmírat strachem a očekáváním toho, co přichází na celý svět. Neboť mocnosti nebeské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zachvějí.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A tehdy uzří Syna člověka přicházet v oblaku s mocí a velikou slávou.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Když se toto začne dít, napřimte se a zvedněte hlavy, neboť vaše vykoupení je blízko.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Žid 12, 25-29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Varujte se tedy odmítnout toho, kdo k vám mluví. Jestliže neunikli trestu ti, kdo odmítli tlumočníka Božích příkazů na zemi, tím spíše neunikneme my, odvrátíme-li se od toho, který mluví z nebe.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Jeho hlas tehdy zatřásl zemí, nyní však slibuje: Ještě jednou otřesu nejen zemí, nýbrž i nebem.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71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Těmito slovy naznačuje, že otřese vším stvořením a promění je, aby zůstalo jen to, co je neotřesitelné.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81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Buďme vděčni za to, že dostáváme neotřesitelné království, a služme proto Bohu tak, jak se jemu líbí, s bázní a úctou.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D64BE3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9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>29: Vždyť n</w:t>
      </w:r>
      <w:r w:rsidR="001344EA">
        <w:rPr>
          <w:rFonts w:ascii="Tahoma" w:hAnsi="Tahoma" w:cs="Tahoma"/>
          <w:b/>
          <w:i/>
          <w:sz w:val="18"/>
          <w:szCs w:val="18"/>
          <w:lang w:val="cs-CZ"/>
        </w:rPr>
        <w:t xml:space="preserve">áš Bůh je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="001344EA">
        <w:rPr>
          <w:rFonts w:ascii="Tahoma" w:hAnsi="Tahoma" w:cs="Tahoma"/>
          <w:b/>
          <w:i/>
          <w:sz w:val="18"/>
          <w:szCs w:val="18"/>
          <w:lang w:val="cs-CZ"/>
        </w:rPr>
        <w:t xml:space="preserve">oheň stravující '.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Ez 38, 20: a budou se přede mnou třást mořské ryby i nebeské ptactvo, polní zvěř a všichni plazi, kteří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plazí po zemi, i každý člověk, který je na tváři země. Hory se zbortí, skalní srázy se zřítí a každá hradba se skácí na zem. </w:t>
      </w: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344EA" w:rsidRDefault="001344EA" w:rsidP="001344E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1, 21: A proto odstraňte veškerou špínu a přemíru špatnosti a v tichosti přijměte zaseté slovo, které má moc spasit vaše duše. </w:t>
      </w:r>
    </w:p>
    <w:p w:rsidR="001344EA" w:rsidRPr="006A033A" w:rsidRDefault="001344EA">
      <w:pPr>
        <w:rPr>
          <w:rFonts w:ascii="Tahoma" w:hAnsi="Tahoma" w:cs="Tahoma"/>
          <w:sz w:val="22"/>
          <w:szCs w:val="22"/>
          <w:lang w:val="cs-CZ"/>
        </w:rPr>
      </w:pPr>
    </w:p>
    <w:sectPr w:rsidR="001344EA" w:rsidRPr="006A033A" w:rsidSect="00AC69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C69EC"/>
    <w:rsid w:val="00060610"/>
    <w:rsid w:val="000D6F74"/>
    <w:rsid w:val="001344EA"/>
    <w:rsid w:val="00267AF7"/>
    <w:rsid w:val="00336FEE"/>
    <w:rsid w:val="00486480"/>
    <w:rsid w:val="0051042F"/>
    <w:rsid w:val="006A033A"/>
    <w:rsid w:val="006A4D82"/>
    <w:rsid w:val="00A44FAF"/>
    <w:rsid w:val="00AB78C3"/>
    <w:rsid w:val="00AC69EC"/>
    <w:rsid w:val="00AD00F4"/>
    <w:rsid w:val="00C55D6D"/>
    <w:rsid w:val="00D6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9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C69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C69EC"/>
    <w:pPr>
      <w:spacing w:after="140" w:line="276" w:lineRule="auto"/>
    </w:pPr>
  </w:style>
  <w:style w:type="paragraph" w:styleId="Seznam">
    <w:name w:val="List"/>
    <w:basedOn w:val="Zkladntext"/>
    <w:rsid w:val="00AC69EC"/>
  </w:style>
  <w:style w:type="paragraph" w:customStyle="1" w:styleId="Caption">
    <w:name w:val="Caption"/>
    <w:basedOn w:val="Normln"/>
    <w:qFormat/>
    <w:rsid w:val="00AC69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C69E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36F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2022-01-20T20:11:00Z</dcterms:created>
  <dcterms:modified xsi:type="dcterms:W3CDTF">2022-01-21T18:02:00Z</dcterms:modified>
  <dc:language>cs-CZ</dc:language>
</cp:coreProperties>
</file>