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8B" w:rsidRDefault="00662E4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</w:t>
      </w:r>
      <w:r w:rsidR="00B62F9A">
        <w:rPr>
          <w:rFonts w:ascii="Tahoma" w:hAnsi="Tahoma" w:cs="Tahoma"/>
          <w:sz w:val="22"/>
          <w:szCs w:val="22"/>
        </w:rPr>
        <w:t>44</w:t>
      </w:r>
      <w:r>
        <w:rPr>
          <w:rFonts w:ascii="Tahoma" w:hAnsi="Tahoma" w:cs="Tahoma"/>
          <w:sz w:val="22"/>
          <w:szCs w:val="22"/>
        </w:rPr>
        <w:t>. Poselství Boha Otce ze dne</w:t>
      </w:r>
      <w:r w:rsidR="00DB7109" w:rsidRPr="00662E44">
        <w:rPr>
          <w:rFonts w:ascii="Tahoma" w:hAnsi="Tahoma" w:cs="Tahoma"/>
          <w:sz w:val="22"/>
          <w:szCs w:val="22"/>
        </w:rPr>
        <w:t xml:space="preserve"> 21. listopadu 2022</w:t>
      </w:r>
      <w:r>
        <w:rPr>
          <w:rFonts w:ascii="Tahoma" w:hAnsi="Tahoma" w:cs="Tahoma"/>
          <w:sz w:val="22"/>
          <w:szCs w:val="22"/>
        </w:rPr>
        <w:t>.</w:t>
      </w:r>
    </w:p>
    <w:p w:rsidR="00662E44" w:rsidRDefault="00662E44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CE1FD4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eastAsia="en-US" w:bidi="ar-SA"/>
          </w:rPr>
          <w:t>https://wingsofprophecy.blogspot.com/</w:t>
        </w:r>
      </w:hyperlink>
    </w:p>
    <w:p w:rsidR="00D70547" w:rsidRPr="00662E44" w:rsidRDefault="00D70547">
      <w:pPr>
        <w:rPr>
          <w:rFonts w:ascii="Tahoma" w:hAnsi="Tahoma" w:cs="Tahoma"/>
          <w:sz w:val="22"/>
          <w:szCs w:val="22"/>
        </w:rPr>
      </w:pPr>
    </w:p>
    <w:p w:rsidR="00F6218B" w:rsidRDefault="00F6218B">
      <w:pPr>
        <w:rPr>
          <w:rFonts w:ascii="Tahoma" w:hAnsi="Tahoma" w:cs="Tahoma"/>
          <w:sz w:val="22"/>
          <w:szCs w:val="22"/>
        </w:rPr>
      </w:pPr>
    </w:p>
    <w:p w:rsidR="00662E44" w:rsidRPr="00662E44" w:rsidRDefault="00662E44">
      <w:pPr>
        <w:rPr>
          <w:rFonts w:ascii="Tahoma" w:hAnsi="Tahoma" w:cs="Tahoma"/>
          <w:sz w:val="22"/>
          <w:szCs w:val="22"/>
        </w:rPr>
      </w:pPr>
    </w:p>
    <w:p w:rsidR="00F6218B" w:rsidRDefault="00662E44" w:rsidP="00662E44">
      <w:pPr>
        <w:jc w:val="center"/>
        <w:rPr>
          <w:rFonts w:ascii="Tahoma" w:hAnsi="Tahoma" w:cs="Tahoma"/>
          <w:b/>
          <w:sz w:val="22"/>
          <w:szCs w:val="22"/>
        </w:rPr>
      </w:pPr>
      <w:r w:rsidRPr="00662E44">
        <w:rPr>
          <w:rFonts w:ascii="Tahoma" w:hAnsi="Tahoma" w:cs="Tahoma"/>
          <w:b/>
          <w:sz w:val="22"/>
          <w:szCs w:val="22"/>
        </w:rPr>
        <w:t>PŘÍLIV A ODLIV SE ZMĚNÍ</w:t>
      </w:r>
    </w:p>
    <w:p w:rsidR="00D70547" w:rsidRDefault="00D70547" w:rsidP="00662E44">
      <w:pPr>
        <w:jc w:val="center"/>
        <w:rPr>
          <w:rFonts w:ascii="Tahoma" w:hAnsi="Tahoma" w:cs="Tahoma"/>
          <w:b/>
          <w:sz w:val="22"/>
          <w:szCs w:val="22"/>
        </w:rPr>
      </w:pPr>
    </w:p>
    <w:p w:rsidR="00662E44" w:rsidRPr="00662E44" w:rsidRDefault="00662E44" w:rsidP="00662E44">
      <w:pPr>
        <w:jc w:val="center"/>
        <w:rPr>
          <w:rFonts w:ascii="Tahoma" w:hAnsi="Tahoma" w:cs="Tahoma"/>
          <w:b/>
          <w:sz w:val="22"/>
          <w:szCs w:val="22"/>
        </w:rPr>
      </w:pPr>
    </w:p>
    <w:p w:rsidR="00F6218B" w:rsidRPr="00662E44" w:rsidRDefault="00F6218B">
      <w:pPr>
        <w:rPr>
          <w:rFonts w:ascii="Tahoma" w:hAnsi="Tahoma" w:cs="Tahoma"/>
          <w:sz w:val="22"/>
          <w:szCs w:val="22"/>
        </w:rPr>
      </w:pPr>
    </w:p>
    <w:p w:rsidR="00F6218B" w:rsidRPr="00662E44" w:rsidRDefault="00DB7109">
      <w:pPr>
        <w:rPr>
          <w:rFonts w:ascii="Tahoma" w:hAnsi="Tahoma" w:cs="Tahoma"/>
          <w:sz w:val="22"/>
          <w:szCs w:val="22"/>
        </w:rPr>
      </w:pPr>
      <w:r w:rsidRPr="00662E44">
        <w:rPr>
          <w:rFonts w:ascii="Tahoma" w:hAnsi="Tahoma" w:cs="Tahoma"/>
          <w:sz w:val="22"/>
          <w:szCs w:val="22"/>
        </w:rPr>
        <w:t xml:space="preserve">Ameriko, jsi národ, který ztloustl na svých požehnáních. I teď, když se příliv a odliv začíná měnit, utápíš </w:t>
      </w:r>
      <w:r w:rsidR="00F8098B" w:rsidRPr="00662E44">
        <w:rPr>
          <w:rFonts w:ascii="Tahoma" w:hAnsi="Tahoma" w:cs="Tahoma"/>
          <w:sz w:val="22"/>
          <w:szCs w:val="22"/>
        </w:rPr>
        <w:t xml:space="preserve">se </w:t>
      </w:r>
      <w:r w:rsidRPr="00662E44">
        <w:rPr>
          <w:rFonts w:ascii="Tahoma" w:hAnsi="Tahoma" w:cs="Tahoma"/>
          <w:sz w:val="22"/>
          <w:szCs w:val="22"/>
        </w:rPr>
        <w:t xml:space="preserve">v hojnosti. Tyto přílivy se velmi brzy obrátí proti </w:t>
      </w:r>
      <w:r w:rsidR="00F8098B">
        <w:rPr>
          <w:rFonts w:ascii="Tahoma" w:hAnsi="Tahoma" w:cs="Tahoma"/>
          <w:sz w:val="22"/>
          <w:szCs w:val="22"/>
        </w:rPr>
        <w:t>tobě</w:t>
      </w:r>
      <w:r w:rsidRPr="00662E44">
        <w:rPr>
          <w:rFonts w:ascii="Tahoma" w:hAnsi="Tahoma" w:cs="Tahoma"/>
          <w:sz w:val="22"/>
          <w:szCs w:val="22"/>
        </w:rPr>
        <w:t xml:space="preserve"> a </w:t>
      </w:r>
      <w:r w:rsidR="00F8098B">
        <w:rPr>
          <w:rFonts w:ascii="Tahoma" w:hAnsi="Tahoma" w:cs="Tahoma"/>
          <w:sz w:val="22"/>
          <w:szCs w:val="22"/>
        </w:rPr>
        <w:t>tvoji lidé</w:t>
      </w:r>
      <w:r w:rsidRPr="00662E44">
        <w:rPr>
          <w:rFonts w:ascii="Tahoma" w:hAnsi="Tahoma" w:cs="Tahoma"/>
          <w:sz w:val="22"/>
          <w:szCs w:val="22"/>
        </w:rPr>
        <w:t xml:space="preserve"> pozn</w:t>
      </w:r>
      <w:r w:rsidR="00F8098B">
        <w:rPr>
          <w:rFonts w:ascii="Tahoma" w:hAnsi="Tahoma" w:cs="Tahoma"/>
          <w:sz w:val="22"/>
          <w:szCs w:val="22"/>
        </w:rPr>
        <w:t>ají</w:t>
      </w:r>
      <w:r w:rsidRPr="00662E44">
        <w:rPr>
          <w:rFonts w:ascii="Tahoma" w:hAnsi="Tahoma" w:cs="Tahoma"/>
          <w:sz w:val="22"/>
          <w:szCs w:val="22"/>
        </w:rPr>
        <w:t xml:space="preserve"> nedostatek. Velkou nouzi. Lidé světa, kteří v tobě žijí, poznají ještě větší nouzi, protože Já nebudu zaopatřovat ty, kteří Mě zapřeli a kteří se posmívají </w:t>
      </w:r>
      <w:r w:rsidR="00F8098B">
        <w:rPr>
          <w:rFonts w:ascii="Tahoma" w:hAnsi="Tahoma" w:cs="Tahoma"/>
          <w:sz w:val="22"/>
          <w:szCs w:val="22"/>
        </w:rPr>
        <w:t>m</w:t>
      </w:r>
      <w:r w:rsidRPr="00662E44">
        <w:rPr>
          <w:rFonts w:ascii="Tahoma" w:hAnsi="Tahoma" w:cs="Tahoma"/>
          <w:sz w:val="22"/>
          <w:szCs w:val="22"/>
        </w:rPr>
        <w:t xml:space="preserve">ému svatému Slovu a velké oběti </w:t>
      </w:r>
      <w:r w:rsidR="00F8098B">
        <w:rPr>
          <w:rFonts w:ascii="Tahoma" w:hAnsi="Tahoma" w:cs="Tahoma"/>
          <w:sz w:val="22"/>
          <w:szCs w:val="22"/>
        </w:rPr>
        <w:t>m</w:t>
      </w:r>
      <w:r w:rsidRPr="00662E44">
        <w:rPr>
          <w:rFonts w:ascii="Tahoma" w:hAnsi="Tahoma" w:cs="Tahoma"/>
          <w:sz w:val="22"/>
          <w:szCs w:val="22"/>
        </w:rPr>
        <w:t>ého Syna.</w:t>
      </w:r>
    </w:p>
    <w:p w:rsidR="00F6218B" w:rsidRPr="00662E44" w:rsidRDefault="00F6218B">
      <w:pPr>
        <w:rPr>
          <w:rFonts w:ascii="Tahoma" w:hAnsi="Tahoma" w:cs="Tahoma"/>
          <w:sz w:val="22"/>
          <w:szCs w:val="22"/>
        </w:rPr>
      </w:pPr>
    </w:p>
    <w:p w:rsidR="00F6218B" w:rsidRPr="00662E44" w:rsidRDefault="00DB7109">
      <w:pPr>
        <w:rPr>
          <w:rFonts w:ascii="Tahoma" w:hAnsi="Tahoma" w:cs="Tahoma"/>
          <w:sz w:val="22"/>
          <w:szCs w:val="22"/>
        </w:rPr>
      </w:pPr>
      <w:r w:rsidRPr="00662E44">
        <w:rPr>
          <w:rFonts w:ascii="Tahoma" w:hAnsi="Tahoma" w:cs="Tahoma"/>
          <w:sz w:val="22"/>
          <w:szCs w:val="22"/>
        </w:rPr>
        <w:t xml:space="preserve">Jste vskutku obtěžkáni požehnáními, ale brzy už nebudete, protože vám tato požehnání odejmu. </w:t>
      </w:r>
      <w:r w:rsidR="00F8098B">
        <w:rPr>
          <w:rFonts w:ascii="Tahoma" w:hAnsi="Tahoma" w:cs="Tahoma"/>
          <w:sz w:val="22"/>
          <w:szCs w:val="22"/>
        </w:rPr>
        <w:br/>
      </w:r>
      <w:r w:rsidRPr="00662E44">
        <w:rPr>
          <w:rFonts w:ascii="Tahoma" w:hAnsi="Tahoma" w:cs="Tahoma"/>
          <w:sz w:val="22"/>
          <w:szCs w:val="22"/>
        </w:rPr>
        <w:t>A nikdy se nevrátí. Tvůj lid touží po národu beze Mn</w:t>
      </w:r>
      <w:r w:rsidR="00261991">
        <w:rPr>
          <w:rFonts w:ascii="Tahoma" w:hAnsi="Tahoma" w:cs="Tahoma"/>
          <w:sz w:val="22"/>
          <w:szCs w:val="22"/>
        </w:rPr>
        <w:t>e</w:t>
      </w:r>
      <w:r w:rsidRPr="00662E44">
        <w:rPr>
          <w:rFonts w:ascii="Tahoma" w:hAnsi="Tahoma" w:cs="Tahoma"/>
          <w:sz w:val="22"/>
          <w:szCs w:val="22"/>
        </w:rPr>
        <w:t xml:space="preserve">, a tak jim </w:t>
      </w:r>
      <w:r w:rsidR="00261991">
        <w:rPr>
          <w:rFonts w:ascii="Tahoma" w:hAnsi="Tahoma" w:cs="Tahoma"/>
          <w:sz w:val="22"/>
          <w:szCs w:val="22"/>
        </w:rPr>
        <w:t>jej</w:t>
      </w:r>
      <w:r w:rsidRPr="00662E44">
        <w:rPr>
          <w:rFonts w:ascii="Tahoma" w:hAnsi="Tahoma" w:cs="Tahoma"/>
          <w:sz w:val="22"/>
          <w:szCs w:val="22"/>
        </w:rPr>
        <w:t xml:space="preserve"> dám. I když po něm nebudou toužit, až bude jejich, až Můj lid a vše, co je ze Mne, bude z něj d</w:t>
      </w:r>
      <w:r w:rsidR="008054D9">
        <w:rPr>
          <w:rFonts w:ascii="Tahoma" w:hAnsi="Tahoma" w:cs="Tahoma"/>
          <w:sz w:val="22"/>
          <w:szCs w:val="22"/>
        </w:rPr>
        <w:t xml:space="preserve">ůkladně </w:t>
      </w:r>
      <w:r w:rsidR="00261991" w:rsidRPr="00662E44">
        <w:rPr>
          <w:rFonts w:ascii="Tahoma" w:hAnsi="Tahoma" w:cs="Tahoma"/>
          <w:sz w:val="22"/>
          <w:szCs w:val="22"/>
        </w:rPr>
        <w:t>odstraněno</w:t>
      </w:r>
      <w:r w:rsidRPr="00662E44">
        <w:rPr>
          <w:rFonts w:ascii="Tahoma" w:hAnsi="Tahoma" w:cs="Tahoma"/>
          <w:sz w:val="22"/>
          <w:szCs w:val="22"/>
        </w:rPr>
        <w:t xml:space="preserve">. </w:t>
      </w:r>
    </w:p>
    <w:p w:rsidR="00F6218B" w:rsidRPr="00662E44" w:rsidRDefault="00F6218B">
      <w:pPr>
        <w:rPr>
          <w:rFonts w:ascii="Tahoma" w:hAnsi="Tahoma" w:cs="Tahoma"/>
          <w:sz w:val="22"/>
          <w:szCs w:val="22"/>
        </w:rPr>
      </w:pPr>
    </w:p>
    <w:p w:rsidR="00F6218B" w:rsidRPr="00662E44" w:rsidRDefault="00DB7109">
      <w:pPr>
        <w:rPr>
          <w:rFonts w:ascii="Tahoma" w:hAnsi="Tahoma" w:cs="Tahoma"/>
          <w:sz w:val="22"/>
          <w:szCs w:val="22"/>
        </w:rPr>
      </w:pPr>
      <w:r w:rsidRPr="00662E44">
        <w:rPr>
          <w:rFonts w:ascii="Tahoma" w:hAnsi="Tahoma" w:cs="Tahoma"/>
          <w:sz w:val="22"/>
          <w:szCs w:val="22"/>
        </w:rPr>
        <w:t xml:space="preserve">Teprve pak si uvědomí, že to vůbec nebylo </w:t>
      </w:r>
      <w:r w:rsidR="008054D9">
        <w:rPr>
          <w:rFonts w:ascii="Tahoma" w:hAnsi="Tahoma" w:cs="Tahoma"/>
          <w:sz w:val="22"/>
          <w:szCs w:val="22"/>
        </w:rPr>
        <w:t>ono</w:t>
      </w:r>
      <w:r w:rsidRPr="00662E44">
        <w:rPr>
          <w:rFonts w:ascii="Tahoma" w:hAnsi="Tahoma" w:cs="Tahoma"/>
          <w:sz w:val="22"/>
          <w:szCs w:val="22"/>
        </w:rPr>
        <w:t xml:space="preserve">, po čem toužili, ale to už pro ně bude pozdě, protože budou vydáni hříchu, po kterém nyní tolik </w:t>
      </w:r>
      <w:r w:rsidR="008054D9">
        <w:rPr>
          <w:rFonts w:ascii="Tahoma" w:hAnsi="Tahoma" w:cs="Tahoma"/>
          <w:sz w:val="22"/>
          <w:szCs w:val="22"/>
        </w:rPr>
        <w:t>dychtí</w:t>
      </w:r>
      <w:r w:rsidRPr="00662E44">
        <w:rPr>
          <w:rFonts w:ascii="Tahoma" w:hAnsi="Tahoma" w:cs="Tahoma"/>
          <w:sz w:val="22"/>
          <w:szCs w:val="22"/>
        </w:rPr>
        <w:t>.</w:t>
      </w:r>
    </w:p>
    <w:p w:rsidR="00F6218B" w:rsidRPr="00662E44" w:rsidRDefault="00F6218B">
      <w:pPr>
        <w:rPr>
          <w:rFonts w:ascii="Tahoma" w:hAnsi="Tahoma" w:cs="Tahoma"/>
          <w:sz w:val="22"/>
          <w:szCs w:val="22"/>
        </w:rPr>
      </w:pPr>
    </w:p>
    <w:p w:rsidR="00F6218B" w:rsidRPr="00662E44" w:rsidRDefault="00DB7109">
      <w:pPr>
        <w:rPr>
          <w:rFonts w:ascii="Tahoma" w:hAnsi="Tahoma" w:cs="Tahoma"/>
          <w:sz w:val="22"/>
          <w:szCs w:val="22"/>
        </w:rPr>
      </w:pPr>
      <w:r w:rsidRPr="00662E44">
        <w:rPr>
          <w:rFonts w:ascii="Tahoma" w:hAnsi="Tahoma" w:cs="Tahoma"/>
          <w:sz w:val="22"/>
          <w:szCs w:val="22"/>
        </w:rPr>
        <w:t>Připrav se, Ameriko, na svou zkázu.</w:t>
      </w:r>
    </w:p>
    <w:p w:rsidR="00F6218B" w:rsidRPr="00662E44" w:rsidRDefault="00F6218B">
      <w:pPr>
        <w:rPr>
          <w:rFonts w:ascii="Tahoma" w:hAnsi="Tahoma" w:cs="Tahoma"/>
          <w:sz w:val="22"/>
          <w:szCs w:val="22"/>
        </w:rPr>
      </w:pPr>
    </w:p>
    <w:p w:rsidR="00F6218B" w:rsidRPr="00662E44" w:rsidRDefault="00DB7109">
      <w:pPr>
        <w:rPr>
          <w:rFonts w:ascii="Tahoma" w:hAnsi="Tahoma" w:cs="Tahoma"/>
          <w:sz w:val="22"/>
          <w:szCs w:val="22"/>
        </w:rPr>
      </w:pPr>
      <w:r w:rsidRPr="00662E44">
        <w:rPr>
          <w:rFonts w:ascii="Tahoma" w:hAnsi="Tahoma" w:cs="Tahoma"/>
          <w:sz w:val="22"/>
          <w:szCs w:val="22"/>
        </w:rPr>
        <w:t>Bůh Otec</w:t>
      </w:r>
    </w:p>
    <w:p w:rsidR="00F6218B" w:rsidRPr="00662E44" w:rsidRDefault="00F6218B">
      <w:pPr>
        <w:rPr>
          <w:rFonts w:ascii="Tahoma" w:hAnsi="Tahoma" w:cs="Tahoma"/>
          <w:sz w:val="22"/>
          <w:szCs w:val="22"/>
        </w:rPr>
      </w:pPr>
    </w:p>
    <w:p w:rsidR="00F6218B" w:rsidRDefault="00F6218B"/>
    <w:p w:rsidR="00F6218B" w:rsidRPr="00D93C2E" w:rsidRDefault="00DB7109">
      <w:pPr>
        <w:rPr>
          <w:rFonts w:ascii="Tahoma" w:hAnsi="Tahoma" w:cs="Tahoma"/>
          <w:b/>
          <w:i/>
          <w:sz w:val="18"/>
          <w:szCs w:val="18"/>
        </w:rPr>
      </w:pPr>
      <w:r w:rsidRPr="00D93C2E">
        <w:rPr>
          <w:rFonts w:ascii="Tahoma" w:hAnsi="Tahoma" w:cs="Tahoma"/>
          <w:b/>
          <w:i/>
          <w:sz w:val="18"/>
          <w:szCs w:val="18"/>
        </w:rPr>
        <w:t xml:space="preserve">Kaz 3, 1: Všechno má určenou chvíli a veškeré dění pod nebem svůj čas: </w:t>
      </w:r>
    </w:p>
    <w:p w:rsidR="00F6218B" w:rsidRPr="00D93C2E" w:rsidRDefault="00F6218B">
      <w:pPr>
        <w:rPr>
          <w:rFonts w:ascii="Tahoma" w:hAnsi="Tahoma" w:cs="Tahoma"/>
          <w:b/>
          <w:i/>
          <w:sz w:val="18"/>
          <w:szCs w:val="18"/>
        </w:rPr>
      </w:pPr>
    </w:p>
    <w:p w:rsidR="00F6218B" w:rsidRPr="00D93C2E" w:rsidRDefault="00DB7109">
      <w:pPr>
        <w:rPr>
          <w:rFonts w:ascii="Tahoma" w:hAnsi="Tahoma" w:cs="Tahoma"/>
          <w:b/>
          <w:i/>
          <w:sz w:val="18"/>
          <w:szCs w:val="18"/>
        </w:rPr>
      </w:pPr>
      <w:r w:rsidRPr="00D93C2E">
        <w:rPr>
          <w:rFonts w:ascii="Tahoma" w:hAnsi="Tahoma" w:cs="Tahoma"/>
          <w:b/>
          <w:i/>
          <w:sz w:val="18"/>
          <w:szCs w:val="18"/>
        </w:rPr>
        <w:t xml:space="preserve">De 31, 6: </w:t>
      </w:r>
      <w:r w:rsidR="007156B1" w:rsidRPr="00D93C2E">
        <w:rPr>
          <w:rFonts w:ascii="Tahoma" w:hAnsi="Tahoma" w:cs="Tahoma"/>
          <w:b/>
          <w:i/>
          <w:sz w:val="18"/>
          <w:szCs w:val="18"/>
        </w:rPr>
        <w:t>"</w:t>
      </w:r>
      <w:r w:rsidRPr="00D93C2E">
        <w:rPr>
          <w:rFonts w:ascii="Tahoma" w:hAnsi="Tahoma" w:cs="Tahoma"/>
          <w:b/>
          <w:i/>
          <w:sz w:val="18"/>
          <w:szCs w:val="18"/>
        </w:rPr>
        <w:t xml:space="preserve">Buďte rozhodní a udatní, nebojte se a nemějte z nich strach, neboť sám Hospodin, </w:t>
      </w:r>
      <w:r w:rsidR="00D93C2E">
        <w:rPr>
          <w:rFonts w:ascii="Tahoma" w:hAnsi="Tahoma" w:cs="Tahoma"/>
          <w:b/>
          <w:i/>
          <w:sz w:val="18"/>
          <w:szCs w:val="18"/>
        </w:rPr>
        <w:br/>
      </w:r>
      <w:r w:rsidRPr="00D93C2E">
        <w:rPr>
          <w:rFonts w:ascii="Tahoma" w:hAnsi="Tahoma" w:cs="Tahoma"/>
          <w:b/>
          <w:i/>
          <w:sz w:val="18"/>
          <w:szCs w:val="18"/>
        </w:rPr>
        <w:t>tvůj Bůh, jde s tebou, nenechá tě klesnout a neopustí tě.</w:t>
      </w:r>
      <w:r w:rsidR="007156B1" w:rsidRPr="00D93C2E">
        <w:rPr>
          <w:rFonts w:ascii="Tahoma" w:hAnsi="Tahoma" w:cs="Tahoma"/>
          <w:b/>
          <w:i/>
          <w:sz w:val="18"/>
          <w:szCs w:val="18"/>
        </w:rPr>
        <w:t>"</w:t>
      </w:r>
      <w:r w:rsidRPr="00D93C2E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6218B" w:rsidRPr="00D93C2E" w:rsidRDefault="00F6218B">
      <w:pPr>
        <w:rPr>
          <w:rFonts w:ascii="Tahoma" w:hAnsi="Tahoma" w:cs="Tahoma"/>
          <w:b/>
          <w:i/>
          <w:sz w:val="18"/>
          <w:szCs w:val="18"/>
        </w:rPr>
      </w:pPr>
    </w:p>
    <w:p w:rsidR="00F6218B" w:rsidRPr="00D93C2E" w:rsidRDefault="00DB7109">
      <w:pPr>
        <w:rPr>
          <w:rFonts w:ascii="Tahoma" w:hAnsi="Tahoma" w:cs="Tahoma"/>
          <w:b/>
          <w:i/>
          <w:sz w:val="18"/>
          <w:szCs w:val="18"/>
        </w:rPr>
      </w:pPr>
      <w:r w:rsidRPr="00D93C2E">
        <w:rPr>
          <w:rFonts w:ascii="Tahoma" w:hAnsi="Tahoma" w:cs="Tahoma"/>
          <w:b/>
          <w:i/>
          <w:sz w:val="18"/>
          <w:szCs w:val="18"/>
        </w:rPr>
        <w:t xml:space="preserve">2Petr 3, 9: Pán neotálí splnit svá zaslíbení, jak si to někteří vykládají, nýbrž má s námi trpělivost, </w:t>
      </w:r>
      <w:r w:rsidR="00D93C2E">
        <w:rPr>
          <w:rFonts w:ascii="Tahoma" w:hAnsi="Tahoma" w:cs="Tahoma"/>
          <w:b/>
          <w:i/>
          <w:sz w:val="18"/>
          <w:szCs w:val="18"/>
        </w:rPr>
        <w:br/>
      </w:r>
      <w:r w:rsidRPr="00D93C2E">
        <w:rPr>
          <w:rFonts w:ascii="Tahoma" w:hAnsi="Tahoma" w:cs="Tahoma"/>
          <w:b/>
          <w:i/>
          <w:sz w:val="18"/>
          <w:szCs w:val="18"/>
        </w:rPr>
        <w:t xml:space="preserve">protože si nepřeje, aby někdo zahynul, ale chce, aby všichni dospěli k pokání. </w:t>
      </w:r>
    </w:p>
    <w:p w:rsidR="00F6218B" w:rsidRPr="00D93C2E" w:rsidRDefault="00F6218B">
      <w:pPr>
        <w:rPr>
          <w:rFonts w:ascii="Tahoma" w:hAnsi="Tahoma" w:cs="Tahoma"/>
          <w:b/>
          <w:i/>
          <w:sz w:val="18"/>
          <w:szCs w:val="18"/>
        </w:rPr>
      </w:pPr>
    </w:p>
    <w:p w:rsidR="00F6218B" w:rsidRPr="00D93C2E" w:rsidRDefault="00DB7109">
      <w:pPr>
        <w:rPr>
          <w:rFonts w:ascii="Tahoma" w:hAnsi="Tahoma" w:cs="Tahoma"/>
          <w:b/>
          <w:i/>
          <w:sz w:val="18"/>
          <w:szCs w:val="18"/>
        </w:rPr>
      </w:pPr>
      <w:r w:rsidRPr="00D93C2E">
        <w:rPr>
          <w:rFonts w:ascii="Tahoma" w:hAnsi="Tahoma" w:cs="Tahoma"/>
          <w:b/>
          <w:i/>
          <w:sz w:val="18"/>
          <w:szCs w:val="18"/>
        </w:rPr>
        <w:t xml:space="preserve">Žid 13, 8: Ježíš Kristus je tentýž včera i dnes i na věky. </w:t>
      </w:r>
    </w:p>
    <w:p w:rsidR="00F6218B" w:rsidRPr="00D93C2E" w:rsidRDefault="00F6218B">
      <w:pPr>
        <w:rPr>
          <w:rFonts w:ascii="Tahoma" w:hAnsi="Tahoma" w:cs="Tahoma"/>
          <w:b/>
          <w:i/>
          <w:sz w:val="18"/>
          <w:szCs w:val="18"/>
        </w:rPr>
      </w:pPr>
    </w:p>
    <w:p w:rsidR="00F6218B" w:rsidRPr="00D93C2E" w:rsidRDefault="00DB7109">
      <w:pPr>
        <w:rPr>
          <w:rFonts w:ascii="Tahoma" w:hAnsi="Tahoma" w:cs="Tahoma"/>
          <w:b/>
          <w:i/>
          <w:sz w:val="18"/>
          <w:szCs w:val="18"/>
        </w:rPr>
      </w:pPr>
      <w:r w:rsidRPr="00D93C2E">
        <w:rPr>
          <w:rFonts w:ascii="Tahoma" w:hAnsi="Tahoma" w:cs="Tahoma"/>
          <w:b/>
          <w:i/>
          <w:sz w:val="18"/>
          <w:szCs w:val="18"/>
        </w:rPr>
        <w:t xml:space="preserve">Ž 33, 12: Blaze národu, jemuž je Hospodin Bohem, lidu, jejž si zvolil za dědictví. </w:t>
      </w:r>
    </w:p>
    <w:p w:rsidR="00F6218B" w:rsidRPr="00D93C2E" w:rsidRDefault="00F6218B">
      <w:pPr>
        <w:rPr>
          <w:rFonts w:ascii="Tahoma" w:hAnsi="Tahoma" w:cs="Tahoma"/>
          <w:b/>
          <w:i/>
          <w:sz w:val="18"/>
          <w:szCs w:val="18"/>
        </w:rPr>
      </w:pPr>
    </w:p>
    <w:p w:rsidR="00F6218B" w:rsidRPr="00D93C2E" w:rsidRDefault="00DB7109">
      <w:pPr>
        <w:rPr>
          <w:rFonts w:ascii="Tahoma" w:hAnsi="Tahoma" w:cs="Tahoma"/>
          <w:b/>
          <w:i/>
          <w:sz w:val="18"/>
          <w:szCs w:val="18"/>
        </w:rPr>
      </w:pPr>
      <w:r w:rsidRPr="00D93C2E">
        <w:rPr>
          <w:rFonts w:ascii="Tahoma" w:hAnsi="Tahoma" w:cs="Tahoma"/>
          <w:b/>
          <w:i/>
          <w:sz w:val="18"/>
          <w:szCs w:val="18"/>
        </w:rPr>
        <w:t xml:space="preserve">Př 14, 34: Spravedlnost vyvyšuje pronárody, kdežto hřích je národům pro potupu. </w:t>
      </w:r>
    </w:p>
    <w:p w:rsidR="00F6218B" w:rsidRPr="00D93C2E" w:rsidRDefault="00F6218B">
      <w:pPr>
        <w:rPr>
          <w:rFonts w:ascii="Tahoma" w:hAnsi="Tahoma" w:cs="Tahoma"/>
          <w:b/>
          <w:i/>
          <w:sz w:val="18"/>
          <w:szCs w:val="18"/>
        </w:rPr>
      </w:pPr>
    </w:p>
    <w:p w:rsidR="00F6218B" w:rsidRPr="00D93C2E" w:rsidRDefault="00DB7109">
      <w:pPr>
        <w:rPr>
          <w:rFonts w:ascii="Tahoma" w:hAnsi="Tahoma" w:cs="Tahoma"/>
          <w:b/>
          <w:i/>
          <w:sz w:val="18"/>
          <w:szCs w:val="18"/>
        </w:rPr>
      </w:pPr>
      <w:r w:rsidRPr="00D93C2E">
        <w:rPr>
          <w:rFonts w:ascii="Tahoma" w:hAnsi="Tahoma" w:cs="Tahoma"/>
          <w:b/>
          <w:i/>
          <w:sz w:val="18"/>
          <w:szCs w:val="18"/>
        </w:rPr>
        <w:t>Ž 9, 1</w:t>
      </w:r>
      <w:r w:rsidR="00D93C2E" w:rsidRPr="00D93C2E">
        <w:rPr>
          <w:rFonts w:ascii="Tahoma" w:hAnsi="Tahoma" w:cs="Tahoma"/>
          <w:b/>
          <w:i/>
          <w:sz w:val="18"/>
          <w:szCs w:val="18"/>
        </w:rPr>
        <w:t>8</w:t>
      </w:r>
      <w:r w:rsidRPr="00D93C2E">
        <w:rPr>
          <w:rFonts w:ascii="Tahoma" w:hAnsi="Tahoma" w:cs="Tahoma"/>
          <w:b/>
          <w:i/>
          <w:sz w:val="18"/>
          <w:szCs w:val="18"/>
        </w:rPr>
        <w:t xml:space="preserve">: </w:t>
      </w:r>
      <w:r w:rsidR="00D93C2E" w:rsidRPr="00D93C2E">
        <w:rPr>
          <w:rFonts w:ascii="Tahoma" w:hAnsi="Tahoma" w:cs="Tahoma"/>
          <w:b/>
          <w:i/>
          <w:sz w:val="18"/>
          <w:szCs w:val="18"/>
        </w:rPr>
        <w:t>Do podsvětí se vrátí svévolníci, všechny pronárody, jež na Boha zapomněly.</w:t>
      </w:r>
    </w:p>
    <w:p w:rsidR="00F6218B" w:rsidRDefault="00F6218B"/>
    <w:sectPr w:rsidR="00F6218B" w:rsidSect="00F6218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6218B"/>
    <w:rsid w:val="00081DC9"/>
    <w:rsid w:val="00261991"/>
    <w:rsid w:val="00313AF5"/>
    <w:rsid w:val="00662E44"/>
    <w:rsid w:val="007156B1"/>
    <w:rsid w:val="008054D9"/>
    <w:rsid w:val="00B62F9A"/>
    <w:rsid w:val="00C22E5E"/>
    <w:rsid w:val="00CE1FD4"/>
    <w:rsid w:val="00D70547"/>
    <w:rsid w:val="00D93C2E"/>
    <w:rsid w:val="00DB7109"/>
    <w:rsid w:val="00F6218B"/>
    <w:rsid w:val="00F8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21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6218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6218B"/>
    <w:rPr>
      <w:b/>
      <w:bCs/>
    </w:rPr>
  </w:style>
  <w:style w:type="character" w:customStyle="1" w:styleId="Internetovodkaz">
    <w:name w:val="Internetový odkaz"/>
    <w:rsid w:val="00F6218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6218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6218B"/>
    <w:pPr>
      <w:spacing w:after="140" w:line="276" w:lineRule="auto"/>
    </w:pPr>
  </w:style>
  <w:style w:type="paragraph" w:styleId="Seznam">
    <w:name w:val="List"/>
    <w:basedOn w:val="Zkladntext"/>
    <w:rsid w:val="00F6218B"/>
  </w:style>
  <w:style w:type="paragraph" w:customStyle="1" w:styleId="Caption">
    <w:name w:val="Caption"/>
    <w:basedOn w:val="Normln"/>
    <w:qFormat/>
    <w:rsid w:val="00F6218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6218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CE1F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2022-12-30T19:47:00Z</cp:lastPrinted>
  <dcterms:created xsi:type="dcterms:W3CDTF">2022-11-21T18:44:00Z</dcterms:created>
  <dcterms:modified xsi:type="dcterms:W3CDTF">2022-12-30T19:47:00Z</dcterms:modified>
  <dc:language>cs-CZ</dc:language>
</cp:coreProperties>
</file>