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B9" w:rsidRPr="001E319F" w:rsidRDefault="008D4F16" w:rsidP="001E319F">
      <w:pPr>
        <w:rPr>
          <w:rFonts w:ascii="Tahoma" w:hAnsi="Tahoma" w:cs="Tahoma"/>
          <w:sz w:val="22"/>
          <w:szCs w:val="22"/>
        </w:rPr>
      </w:pPr>
      <w:r w:rsidRPr="001E319F">
        <w:rPr>
          <w:rFonts w:ascii="Tahoma" w:hAnsi="Tahoma" w:cs="Tahoma"/>
          <w:sz w:val="22"/>
          <w:szCs w:val="22"/>
        </w:rPr>
        <w:t>2132. Poselství Ježíše ze dne 19. srpna 2022.</w:t>
      </w:r>
    </w:p>
    <w:p w:rsidR="007328FD" w:rsidRDefault="008D4F16" w:rsidP="007328FD">
      <w:pPr>
        <w:rPr>
          <w:rFonts w:ascii="Tahoma" w:hAnsi="Tahoma" w:cs="Tahoma"/>
          <w:sz w:val="22"/>
          <w:szCs w:val="22"/>
        </w:rPr>
      </w:pPr>
      <w:r w:rsidRPr="001E319F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7328FD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8D4F16" w:rsidRPr="001E319F" w:rsidRDefault="008D4F16" w:rsidP="001E319F">
      <w:pPr>
        <w:rPr>
          <w:rFonts w:ascii="Tahoma" w:hAnsi="Tahoma" w:cs="Tahoma"/>
          <w:sz w:val="22"/>
          <w:szCs w:val="22"/>
        </w:rPr>
      </w:pPr>
    </w:p>
    <w:p w:rsidR="004A42B9" w:rsidRPr="001E319F" w:rsidRDefault="004A42B9" w:rsidP="001E319F">
      <w:pPr>
        <w:rPr>
          <w:rFonts w:ascii="Tahoma" w:hAnsi="Tahoma" w:cs="Tahoma"/>
          <w:sz w:val="22"/>
          <w:szCs w:val="22"/>
        </w:rPr>
      </w:pPr>
    </w:p>
    <w:p w:rsidR="004A42B9" w:rsidRPr="001E319F" w:rsidRDefault="00092955" w:rsidP="001E319F">
      <w:pPr>
        <w:jc w:val="center"/>
        <w:rPr>
          <w:rFonts w:ascii="Tahoma" w:hAnsi="Tahoma" w:cs="Tahoma"/>
          <w:b/>
          <w:sz w:val="22"/>
          <w:szCs w:val="22"/>
        </w:rPr>
      </w:pPr>
      <w:r w:rsidRPr="001E319F">
        <w:rPr>
          <w:rFonts w:ascii="Tahoma" w:hAnsi="Tahoma" w:cs="Tahoma"/>
          <w:b/>
          <w:sz w:val="22"/>
          <w:szCs w:val="22"/>
        </w:rPr>
        <w:t>POTŘEBUJI JEN JEDEN DEN</w:t>
      </w:r>
    </w:p>
    <w:p w:rsidR="008D4F16" w:rsidRPr="001E319F" w:rsidRDefault="008D4F16" w:rsidP="001E319F">
      <w:pPr>
        <w:rPr>
          <w:rFonts w:ascii="Tahoma" w:hAnsi="Tahoma" w:cs="Tahoma"/>
          <w:sz w:val="22"/>
          <w:szCs w:val="22"/>
        </w:rPr>
      </w:pPr>
    </w:p>
    <w:p w:rsidR="004A42B9" w:rsidRPr="001E319F" w:rsidRDefault="004A42B9" w:rsidP="001E319F">
      <w:pPr>
        <w:rPr>
          <w:rFonts w:ascii="Tahoma" w:hAnsi="Tahoma" w:cs="Tahoma"/>
          <w:sz w:val="22"/>
          <w:szCs w:val="22"/>
        </w:rPr>
      </w:pPr>
    </w:p>
    <w:p w:rsidR="004A42B9" w:rsidRPr="001E319F" w:rsidRDefault="001E319F" w:rsidP="001E319F">
      <w:pPr>
        <w:rPr>
          <w:rFonts w:ascii="Tahoma" w:hAnsi="Tahoma" w:cs="Tahoma"/>
          <w:sz w:val="22"/>
          <w:szCs w:val="22"/>
        </w:rPr>
      </w:pPr>
      <w:r w:rsidRPr="001E319F">
        <w:rPr>
          <w:rFonts w:ascii="Tahoma" w:hAnsi="Tahoma" w:cs="Tahoma"/>
          <w:sz w:val="22"/>
          <w:szCs w:val="22"/>
        </w:rPr>
        <w:t xml:space="preserve">Mé děti, řekl jsem vám, že váš život na zemi je téměř u konce, a je to tak. Jsou však věci, v něž jste věřily, a přemýšlíte, zda se ještě uskuteční. Je ještě čas přijmout tato zaslíbení? Je ještě čas přijmout odpovědi na dlouholeté modlitby? </w:t>
      </w:r>
    </w:p>
    <w:p w:rsidR="004A42B9" w:rsidRPr="001E319F" w:rsidRDefault="004A42B9" w:rsidP="001E319F">
      <w:pPr>
        <w:rPr>
          <w:rFonts w:ascii="Tahoma" w:hAnsi="Tahoma" w:cs="Tahoma"/>
          <w:sz w:val="22"/>
          <w:szCs w:val="22"/>
        </w:rPr>
      </w:pPr>
    </w:p>
    <w:p w:rsidR="004A42B9" w:rsidRPr="001E319F" w:rsidRDefault="001E319F" w:rsidP="001E319F">
      <w:pPr>
        <w:rPr>
          <w:rFonts w:ascii="Tahoma" w:hAnsi="Tahoma" w:cs="Tahoma"/>
          <w:sz w:val="22"/>
          <w:szCs w:val="22"/>
        </w:rPr>
      </w:pPr>
      <w:r w:rsidRPr="001E319F">
        <w:rPr>
          <w:rFonts w:ascii="Tahoma" w:hAnsi="Tahoma" w:cs="Tahoma"/>
          <w:sz w:val="22"/>
          <w:szCs w:val="22"/>
        </w:rPr>
        <w:t xml:space="preserve">Děti moje, ještě je čas, i když je ho nyní velmi málo.  </w:t>
      </w:r>
    </w:p>
    <w:p w:rsidR="004A42B9" w:rsidRPr="001E319F" w:rsidRDefault="004A42B9" w:rsidP="001E319F">
      <w:pPr>
        <w:rPr>
          <w:rFonts w:ascii="Tahoma" w:hAnsi="Tahoma" w:cs="Tahoma"/>
          <w:sz w:val="22"/>
          <w:szCs w:val="22"/>
        </w:rPr>
      </w:pPr>
    </w:p>
    <w:p w:rsidR="004A42B9" w:rsidRPr="001E319F" w:rsidRDefault="001E319F" w:rsidP="001E319F">
      <w:pPr>
        <w:rPr>
          <w:rFonts w:ascii="Tahoma" w:hAnsi="Tahoma" w:cs="Tahoma"/>
          <w:sz w:val="22"/>
          <w:szCs w:val="22"/>
        </w:rPr>
      </w:pPr>
      <w:r w:rsidRPr="001E319F">
        <w:rPr>
          <w:rFonts w:ascii="Tahoma" w:hAnsi="Tahoma" w:cs="Tahoma"/>
          <w:sz w:val="22"/>
          <w:szCs w:val="22"/>
        </w:rPr>
        <w:t>Potřebuji jen jeden den, abych vám poskytl to, o co jste Mě prosil</w:t>
      </w:r>
      <w:r w:rsidR="00D14BAA">
        <w:rPr>
          <w:rFonts w:ascii="Tahoma" w:hAnsi="Tahoma" w:cs="Tahoma"/>
          <w:sz w:val="22"/>
          <w:szCs w:val="22"/>
        </w:rPr>
        <w:t>y</w:t>
      </w:r>
      <w:r w:rsidRPr="001E319F">
        <w:rPr>
          <w:rFonts w:ascii="Tahoma" w:hAnsi="Tahoma" w:cs="Tahoma"/>
          <w:sz w:val="22"/>
          <w:szCs w:val="22"/>
        </w:rPr>
        <w:t>. Potřebuji jen jeden den, abych zachránil všechny vaše milované. Potřebuji jen jeden den, abych zahojil tu ránu.</w:t>
      </w:r>
    </w:p>
    <w:p w:rsidR="004A42B9" w:rsidRPr="001E319F" w:rsidRDefault="004A42B9" w:rsidP="001E319F">
      <w:pPr>
        <w:rPr>
          <w:rFonts w:ascii="Tahoma" w:hAnsi="Tahoma" w:cs="Tahoma"/>
          <w:sz w:val="22"/>
          <w:szCs w:val="22"/>
        </w:rPr>
      </w:pPr>
    </w:p>
    <w:p w:rsidR="004A42B9" w:rsidRPr="001E319F" w:rsidRDefault="001E319F" w:rsidP="001E319F">
      <w:pPr>
        <w:rPr>
          <w:rFonts w:ascii="Tahoma" w:hAnsi="Tahoma" w:cs="Tahoma"/>
          <w:sz w:val="22"/>
          <w:szCs w:val="22"/>
        </w:rPr>
      </w:pPr>
      <w:r w:rsidRPr="001E319F">
        <w:rPr>
          <w:rFonts w:ascii="Tahoma" w:hAnsi="Tahoma" w:cs="Tahoma"/>
          <w:sz w:val="22"/>
          <w:szCs w:val="22"/>
        </w:rPr>
        <w:t>Potřebuji jen jeden den, abych vše ve vašem životě obrátil ze špatného na dobré.</w:t>
      </w:r>
    </w:p>
    <w:p w:rsidR="004A42B9" w:rsidRPr="001E319F" w:rsidRDefault="004A42B9" w:rsidP="001E319F">
      <w:pPr>
        <w:rPr>
          <w:rFonts w:ascii="Tahoma" w:hAnsi="Tahoma" w:cs="Tahoma"/>
          <w:sz w:val="22"/>
          <w:szCs w:val="22"/>
        </w:rPr>
      </w:pPr>
    </w:p>
    <w:p w:rsidR="004A42B9" w:rsidRPr="001E319F" w:rsidRDefault="001E319F" w:rsidP="001E319F">
      <w:pPr>
        <w:rPr>
          <w:rFonts w:ascii="Tahoma" w:hAnsi="Tahoma" w:cs="Tahoma"/>
          <w:sz w:val="22"/>
          <w:szCs w:val="22"/>
        </w:rPr>
      </w:pPr>
      <w:r w:rsidRPr="001E319F">
        <w:rPr>
          <w:rFonts w:ascii="Tahoma" w:hAnsi="Tahoma" w:cs="Tahoma"/>
          <w:sz w:val="22"/>
          <w:szCs w:val="22"/>
        </w:rPr>
        <w:t>Ježíš</w:t>
      </w:r>
    </w:p>
    <w:p w:rsidR="00092955" w:rsidRPr="001E319F" w:rsidRDefault="00092955" w:rsidP="001E319F">
      <w:pPr>
        <w:rPr>
          <w:rFonts w:ascii="Tahoma" w:hAnsi="Tahoma" w:cs="Tahoma"/>
          <w:sz w:val="22"/>
          <w:szCs w:val="22"/>
        </w:rPr>
      </w:pPr>
    </w:p>
    <w:p w:rsidR="004A42B9" w:rsidRPr="001E319F" w:rsidRDefault="004A42B9" w:rsidP="001E319F">
      <w:pPr>
        <w:rPr>
          <w:rFonts w:ascii="Tahoma" w:hAnsi="Tahoma" w:cs="Tahoma"/>
          <w:sz w:val="22"/>
          <w:szCs w:val="22"/>
        </w:rPr>
      </w:pPr>
    </w:p>
    <w:p w:rsidR="004A42B9" w:rsidRPr="001E319F" w:rsidRDefault="001E319F" w:rsidP="001E319F">
      <w:pPr>
        <w:rPr>
          <w:rFonts w:ascii="Tahoma" w:hAnsi="Tahoma" w:cs="Tahoma"/>
          <w:b/>
          <w:i/>
          <w:sz w:val="18"/>
          <w:szCs w:val="18"/>
        </w:rPr>
      </w:pPr>
      <w:r w:rsidRPr="001E319F">
        <w:rPr>
          <w:rFonts w:ascii="Tahoma" w:hAnsi="Tahoma" w:cs="Tahoma"/>
          <w:b/>
          <w:i/>
          <w:sz w:val="18"/>
          <w:szCs w:val="18"/>
        </w:rPr>
        <w:t>2Petr 3, 8-9</w:t>
      </w:r>
    </w:p>
    <w:p w:rsidR="004A42B9" w:rsidRPr="001E319F" w:rsidRDefault="001E319F" w:rsidP="001E319F">
      <w:pPr>
        <w:rPr>
          <w:rFonts w:ascii="Tahoma" w:hAnsi="Tahoma" w:cs="Tahoma"/>
          <w:b/>
          <w:i/>
          <w:sz w:val="18"/>
          <w:szCs w:val="18"/>
        </w:rPr>
      </w:pPr>
      <w:bookmarkStart w:id="0" w:name="v8"/>
      <w:bookmarkEnd w:id="0"/>
      <w:r w:rsidRPr="001E319F">
        <w:rPr>
          <w:rFonts w:ascii="Tahoma" w:hAnsi="Tahoma" w:cs="Tahoma"/>
          <w:b/>
          <w:i/>
          <w:sz w:val="18"/>
          <w:szCs w:val="18"/>
        </w:rPr>
        <w:t>8</w:t>
      </w:r>
      <w:r w:rsidR="00092955" w:rsidRPr="001E319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319F">
        <w:rPr>
          <w:rFonts w:ascii="Tahoma" w:hAnsi="Tahoma" w:cs="Tahoma"/>
          <w:b/>
          <w:i/>
          <w:sz w:val="18"/>
          <w:szCs w:val="18"/>
        </w:rPr>
        <w:t xml:space="preserve">Ale tato jedna věc kéž vám nezůstane skryta, milovaní, že jeden den je u Pána jako tisíc let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1E319F">
        <w:rPr>
          <w:rFonts w:ascii="Tahoma" w:hAnsi="Tahoma" w:cs="Tahoma"/>
          <w:b/>
          <w:i/>
          <w:sz w:val="18"/>
          <w:szCs w:val="18"/>
        </w:rPr>
        <w:t xml:space="preserve">a </w:t>
      </w:r>
      <w:r w:rsidR="00092955" w:rsidRPr="001E319F">
        <w:rPr>
          <w:rFonts w:ascii="Tahoma" w:hAnsi="Tahoma" w:cs="Tahoma"/>
          <w:b/>
          <w:i/>
          <w:sz w:val="18"/>
          <w:szCs w:val="18"/>
        </w:rPr>
        <w:t>'</w:t>
      </w:r>
      <w:r w:rsidRPr="001E319F">
        <w:rPr>
          <w:rFonts w:ascii="Tahoma" w:hAnsi="Tahoma" w:cs="Tahoma"/>
          <w:b/>
          <w:i/>
          <w:sz w:val="18"/>
          <w:szCs w:val="18"/>
        </w:rPr>
        <w:t>tisíc let jako jeden den</w:t>
      </w:r>
      <w:r w:rsidR="00092955" w:rsidRPr="001E319F">
        <w:rPr>
          <w:rFonts w:ascii="Tahoma" w:hAnsi="Tahoma" w:cs="Tahoma"/>
          <w:b/>
          <w:i/>
          <w:sz w:val="18"/>
          <w:szCs w:val="18"/>
        </w:rPr>
        <w:t>'</w:t>
      </w:r>
      <w:r w:rsidRPr="001E319F">
        <w:rPr>
          <w:rFonts w:ascii="Tahoma" w:hAnsi="Tahoma" w:cs="Tahoma"/>
          <w:b/>
          <w:i/>
          <w:sz w:val="18"/>
          <w:szCs w:val="18"/>
        </w:rPr>
        <w:t xml:space="preserve">. </w:t>
      </w:r>
    </w:p>
    <w:p w:rsidR="001E319F" w:rsidRPr="001E319F" w:rsidRDefault="001E319F" w:rsidP="001E319F">
      <w:pPr>
        <w:rPr>
          <w:rFonts w:ascii="Tahoma" w:hAnsi="Tahoma" w:cs="Tahoma"/>
          <w:b/>
          <w:i/>
          <w:sz w:val="18"/>
          <w:szCs w:val="18"/>
        </w:rPr>
      </w:pPr>
    </w:p>
    <w:p w:rsidR="004A42B9" w:rsidRPr="001E319F" w:rsidRDefault="001E319F" w:rsidP="001E319F">
      <w:pPr>
        <w:rPr>
          <w:rFonts w:ascii="Tahoma" w:hAnsi="Tahoma" w:cs="Tahoma"/>
          <w:b/>
          <w:i/>
          <w:sz w:val="18"/>
          <w:szCs w:val="18"/>
        </w:rPr>
      </w:pPr>
      <w:bookmarkStart w:id="1" w:name="v9"/>
      <w:bookmarkEnd w:id="1"/>
      <w:r w:rsidRPr="001E319F">
        <w:rPr>
          <w:rFonts w:ascii="Tahoma" w:hAnsi="Tahoma" w:cs="Tahoma"/>
          <w:b/>
          <w:i/>
          <w:sz w:val="18"/>
          <w:szCs w:val="18"/>
        </w:rPr>
        <w:t>9</w:t>
      </w:r>
      <w:r w:rsidRPr="001E319F">
        <w:rPr>
          <w:rFonts w:ascii="Tahoma" w:hAnsi="Tahoma" w:cs="Tahoma"/>
          <w:b/>
          <w:i/>
          <w:sz w:val="18"/>
          <w:szCs w:val="18"/>
          <w:lang w:val="en-US"/>
        </w:rPr>
        <w:t xml:space="preserve">: </w:t>
      </w:r>
      <w:r w:rsidRPr="001E319F">
        <w:rPr>
          <w:rFonts w:ascii="Tahoma" w:hAnsi="Tahoma" w:cs="Tahoma"/>
          <w:b/>
          <w:i/>
          <w:sz w:val="18"/>
          <w:szCs w:val="18"/>
        </w:rPr>
        <w:t xml:space="preserve">Pán neotálí splnit svá zaslíbení, jak si to někteří vykládají, nýbrž má s námi trpělivost, protože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1E319F">
        <w:rPr>
          <w:rFonts w:ascii="Tahoma" w:hAnsi="Tahoma" w:cs="Tahoma"/>
          <w:b/>
          <w:i/>
          <w:sz w:val="18"/>
          <w:szCs w:val="18"/>
        </w:rPr>
        <w:t xml:space="preserve">si nepřeje, aby někdo zahynul, ale chce, aby všichni dospěli k pokání. </w:t>
      </w:r>
    </w:p>
    <w:p w:rsidR="004A42B9" w:rsidRPr="001E319F" w:rsidRDefault="004A42B9" w:rsidP="001E319F">
      <w:pPr>
        <w:rPr>
          <w:rFonts w:ascii="Tahoma" w:hAnsi="Tahoma" w:cs="Tahoma"/>
          <w:b/>
          <w:i/>
          <w:sz w:val="18"/>
          <w:szCs w:val="18"/>
        </w:rPr>
      </w:pPr>
    </w:p>
    <w:p w:rsidR="004A42B9" w:rsidRPr="001E319F" w:rsidRDefault="004A42B9" w:rsidP="001E319F">
      <w:pPr>
        <w:rPr>
          <w:rFonts w:ascii="Tahoma" w:hAnsi="Tahoma" w:cs="Tahoma"/>
          <w:b/>
          <w:i/>
          <w:sz w:val="18"/>
          <w:szCs w:val="18"/>
        </w:rPr>
      </w:pPr>
    </w:p>
    <w:sectPr w:rsidR="004A42B9" w:rsidRPr="001E319F" w:rsidSect="004A42B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241CF"/>
    <w:multiLevelType w:val="multilevel"/>
    <w:tmpl w:val="E8662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83B4FDF"/>
    <w:multiLevelType w:val="multilevel"/>
    <w:tmpl w:val="E59045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A42B9"/>
    <w:rsid w:val="00092955"/>
    <w:rsid w:val="001E319F"/>
    <w:rsid w:val="004A42B9"/>
    <w:rsid w:val="007328FD"/>
    <w:rsid w:val="008D4F16"/>
    <w:rsid w:val="008F7974"/>
    <w:rsid w:val="00D14BAA"/>
    <w:rsid w:val="00E8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42B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A42B9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A42B9"/>
    <w:rPr>
      <w:b/>
      <w:bCs/>
    </w:rPr>
  </w:style>
  <w:style w:type="character" w:customStyle="1" w:styleId="Internetovodkaz">
    <w:name w:val="Internetový odkaz"/>
    <w:rsid w:val="004A42B9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A42B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A42B9"/>
    <w:pPr>
      <w:spacing w:after="140" w:line="276" w:lineRule="auto"/>
    </w:pPr>
  </w:style>
  <w:style w:type="paragraph" w:styleId="Seznam">
    <w:name w:val="List"/>
    <w:basedOn w:val="Zkladntext"/>
    <w:rsid w:val="004A42B9"/>
  </w:style>
  <w:style w:type="paragraph" w:customStyle="1" w:styleId="Caption">
    <w:name w:val="Caption"/>
    <w:basedOn w:val="Normln"/>
    <w:qFormat/>
    <w:rsid w:val="004A42B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A42B9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328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2022-08-20T10:17:00Z</dcterms:created>
  <dcterms:modified xsi:type="dcterms:W3CDTF">2023-05-21T14:20:00Z</dcterms:modified>
  <dc:language>cs-CZ</dc:language>
</cp:coreProperties>
</file>