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B07" w:rsidRPr="00A82303" w:rsidRDefault="003D42D2">
      <w:pPr>
        <w:rPr>
          <w:rFonts w:ascii="Tahoma" w:hAnsi="Tahoma" w:cs="Tahoma"/>
          <w:sz w:val="22"/>
          <w:szCs w:val="22"/>
        </w:rPr>
      </w:pPr>
      <w:r w:rsidRPr="00A82303">
        <w:rPr>
          <w:rFonts w:ascii="Tahoma" w:hAnsi="Tahoma" w:cs="Tahoma"/>
          <w:sz w:val="22"/>
          <w:szCs w:val="22"/>
        </w:rPr>
        <w:t>3174. Poselství Ježíše ze dne 2. ledna 2025</w:t>
      </w:r>
      <w:r w:rsidR="00F7528A">
        <w:rPr>
          <w:rFonts w:ascii="Tahoma" w:hAnsi="Tahoma" w:cs="Tahoma"/>
          <w:sz w:val="22"/>
          <w:szCs w:val="22"/>
        </w:rPr>
        <w:t>.</w:t>
      </w:r>
    </w:p>
    <w:p w:rsidR="009E5457" w:rsidRPr="00652683" w:rsidRDefault="003D42D2" w:rsidP="009E5457">
      <w:pPr>
        <w:rPr>
          <w:rFonts w:ascii="Tahoma" w:hAnsi="Tahoma" w:cs="Tahoma"/>
          <w:sz w:val="22"/>
          <w:szCs w:val="22"/>
        </w:rPr>
      </w:pPr>
      <w:r w:rsidRPr="00A82303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9E5457" w:rsidRPr="00E57E3F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  <w:r w:rsidR="009E5457" w:rsidRPr="00652683">
        <w:rPr>
          <w:rFonts w:ascii="Tahoma" w:hAnsi="Tahoma" w:cs="Tahoma"/>
          <w:sz w:val="22"/>
          <w:szCs w:val="22"/>
        </w:rPr>
        <w:t xml:space="preserve"> </w:t>
      </w:r>
    </w:p>
    <w:p w:rsidR="00A82303" w:rsidRPr="00A82303" w:rsidRDefault="00A82303">
      <w:pPr>
        <w:rPr>
          <w:rFonts w:ascii="Tahoma" w:hAnsi="Tahoma" w:cs="Tahoma"/>
          <w:sz w:val="22"/>
          <w:szCs w:val="22"/>
        </w:rPr>
      </w:pPr>
    </w:p>
    <w:p w:rsidR="00121B07" w:rsidRPr="00A82303" w:rsidRDefault="00121B07">
      <w:pPr>
        <w:rPr>
          <w:rFonts w:ascii="Tahoma" w:hAnsi="Tahoma" w:cs="Tahoma"/>
          <w:sz w:val="22"/>
          <w:szCs w:val="22"/>
        </w:rPr>
      </w:pPr>
    </w:p>
    <w:p w:rsidR="00121B07" w:rsidRDefault="00A82303" w:rsidP="00A82303">
      <w:pPr>
        <w:jc w:val="center"/>
        <w:rPr>
          <w:rFonts w:ascii="Tahoma" w:hAnsi="Tahoma" w:cs="Tahoma"/>
          <w:b/>
          <w:sz w:val="22"/>
          <w:szCs w:val="22"/>
        </w:rPr>
      </w:pPr>
      <w:r w:rsidRPr="00A82303">
        <w:rPr>
          <w:rFonts w:ascii="Tahoma" w:hAnsi="Tahoma" w:cs="Tahoma"/>
          <w:b/>
          <w:sz w:val="22"/>
          <w:szCs w:val="22"/>
        </w:rPr>
        <w:t>VŠE JE DOČASNÉ</w:t>
      </w:r>
    </w:p>
    <w:p w:rsidR="00A82303" w:rsidRPr="00A82303" w:rsidRDefault="00A82303" w:rsidP="00A82303">
      <w:pPr>
        <w:jc w:val="center"/>
        <w:rPr>
          <w:rFonts w:ascii="Tahoma" w:hAnsi="Tahoma" w:cs="Tahoma"/>
          <w:b/>
          <w:sz w:val="22"/>
          <w:szCs w:val="22"/>
        </w:rPr>
      </w:pPr>
    </w:p>
    <w:p w:rsidR="00121B07" w:rsidRPr="00A82303" w:rsidRDefault="00121B07">
      <w:pPr>
        <w:rPr>
          <w:rFonts w:ascii="Tahoma" w:hAnsi="Tahoma" w:cs="Tahoma"/>
          <w:sz w:val="22"/>
          <w:szCs w:val="22"/>
        </w:rPr>
      </w:pPr>
    </w:p>
    <w:p w:rsidR="00121B07" w:rsidRPr="00A82303" w:rsidRDefault="003D42D2">
      <w:pPr>
        <w:rPr>
          <w:rFonts w:ascii="Tahoma" w:hAnsi="Tahoma" w:cs="Tahoma"/>
          <w:sz w:val="22"/>
          <w:szCs w:val="22"/>
        </w:rPr>
      </w:pPr>
      <w:r w:rsidRPr="00A82303">
        <w:rPr>
          <w:rFonts w:ascii="Tahoma" w:hAnsi="Tahoma" w:cs="Tahoma"/>
          <w:sz w:val="22"/>
          <w:szCs w:val="22"/>
        </w:rPr>
        <w:t>Děti, do vašeho světa – na Zemi – přicházejí události takového rozsahu, že je nemůžete pochopit. Svět se od první události navždy změní.</w:t>
      </w:r>
    </w:p>
    <w:p w:rsidR="00121B07" w:rsidRPr="00A82303" w:rsidRDefault="00121B07">
      <w:pPr>
        <w:rPr>
          <w:rFonts w:ascii="Tahoma" w:hAnsi="Tahoma" w:cs="Tahoma"/>
          <w:sz w:val="22"/>
          <w:szCs w:val="22"/>
        </w:rPr>
      </w:pPr>
    </w:p>
    <w:p w:rsidR="00121B07" w:rsidRPr="00A82303" w:rsidRDefault="003D42D2">
      <w:pPr>
        <w:rPr>
          <w:rFonts w:ascii="Tahoma" w:hAnsi="Tahoma" w:cs="Tahoma"/>
          <w:sz w:val="22"/>
          <w:szCs w:val="22"/>
        </w:rPr>
      </w:pPr>
      <w:r w:rsidRPr="00A82303">
        <w:rPr>
          <w:rFonts w:ascii="Tahoma" w:hAnsi="Tahoma" w:cs="Tahoma"/>
          <w:sz w:val="22"/>
          <w:szCs w:val="22"/>
        </w:rPr>
        <w:t>Neulpívejte na světě. Neulpívejte na věcech ve světě ani na lidech ve světě, protože vše je dočasné, co není ve Mně.</w:t>
      </w:r>
    </w:p>
    <w:p w:rsidR="00121B07" w:rsidRPr="00A82303" w:rsidRDefault="00121B07">
      <w:pPr>
        <w:rPr>
          <w:rFonts w:ascii="Tahoma" w:hAnsi="Tahoma" w:cs="Tahoma"/>
          <w:sz w:val="22"/>
          <w:szCs w:val="22"/>
        </w:rPr>
      </w:pPr>
    </w:p>
    <w:p w:rsidR="00121B07" w:rsidRPr="00A82303" w:rsidRDefault="003D42D2">
      <w:pPr>
        <w:rPr>
          <w:rFonts w:ascii="Tahoma" w:hAnsi="Tahoma" w:cs="Tahoma"/>
          <w:sz w:val="22"/>
          <w:szCs w:val="22"/>
        </w:rPr>
      </w:pPr>
      <w:r w:rsidRPr="00A82303">
        <w:rPr>
          <w:rFonts w:ascii="Tahoma" w:hAnsi="Tahoma" w:cs="Tahoma"/>
          <w:sz w:val="22"/>
          <w:szCs w:val="22"/>
        </w:rPr>
        <w:t>Ježíš</w:t>
      </w:r>
    </w:p>
    <w:p w:rsidR="00121B07" w:rsidRPr="00A82303" w:rsidRDefault="00121B07">
      <w:pPr>
        <w:rPr>
          <w:rFonts w:ascii="Tahoma" w:hAnsi="Tahoma" w:cs="Tahoma"/>
          <w:sz w:val="22"/>
          <w:szCs w:val="22"/>
        </w:rPr>
      </w:pPr>
    </w:p>
    <w:p w:rsidR="00121B07" w:rsidRDefault="00121B07"/>
    <w:p w:rsidR="00121B07" w:rsidRPr="003D42D2" w:rsidRDefault="003D42D2" w:rsidP="003D42D2">
      <w:pPr>
        <w:rPr>
          <w:rFonts w:ascii="Tahoma" w:hAnsi="Tahoma" w:cs="Tahoma"/>
          <w:b/>
          <w:i/>
          <w:sz w:val="18"/>
          <w:szCs w:val="18"/>
        </w:rPr>
      </w:pPr>
      <w:r w:rsidRPr="003D42D2">
        <w:rPr>
          <w:rFonts w:ascii="Tahoma" w:hAnsi="Tahoma" w:cs="Tahoma"/>
          <w:b/>
          <w:i/>
          <w:sz w:val="18"/>
          <w:szCs w:val="18"/>
        </w:rPr>
        <w:t xml:space="preserve">2Kor 4, 18: Nám, kteří nehledíme k viditelnému, nýbrž k neviditelnému. Viditelné je dočasné, neviditelné však věčné. </w:t>
      </w:r>
    </w:p>
    <w:p w:rsidR="00121B07" w:rsidRPr="003D42D2" w:rsidRDefault="00121B07" w:rsidP="003D42D2">
      <w:pPr>
        <w:rPr>
          <w:rFonts w:ascii="Tahoma" w:hAnsi="Tahoma" w:cs="Tahoma"/>
          <w:b/>
          <w:i/>
          <w:sz w:val="18"/>
          <w:szCs w:val="18"/>
        </w:rPr>
      </w:pPr>
    </w:p>
    <w:p w:rsidR="00121B07" w:rsidRPr="003D42D2" w:rsidRDefault="003D42D2" w:rsidP="003D42D2">
      <w:pPr>
        <w:rPr>
          <w:rFonts w:ascii="Tahoma" w:hAnsi="Tahoma" w:cs="Tahoma"/>
          <w:b/>
          <w:i/>
          <w:sz w:val="18"/>
          <w:szCs w:val="18"/>
        </w:rPr>
      </w:pPr>
      <w:r w:rsidRPr="003D42D2">
        <w:rPr>
          <w:rFonts w:ascii="Tahoma" w:hAnsi="Tahoma" w:cs="Tahoma"/>
          <w:b/>
          <w:i/>
          <w:sz w:val="18"/>
          <w:szCs w:val="18"/>
        </w:rPr>
        <w:t>1Jan 2, 15-17</w:t>
      </w:r>
    </w:p>
    <w:p w:rsidR="00121B07" w:rsidRPr="003D42D2" w:rsidRDefault="003D42D2" w:rsidP="003D42D2">
      <w:pPr>
        <w:rPr>
          <w:rFonts w:ascii="Tahoma" w:hAnsi="Tahoma" w:cs="Tahoma"/>
          <w:b/>
          <w:i/>
          <w:sz w:val="18"/>
          <w:szCs w:val="18"/>
        </w:rPr>
      </w:pPr>
      <w:bookmarkStart w:id="0" w:name="v15"/>
      <w:bookmarkEnd w:id="0"/>
      <w:r w:rsidRPr="003D42D2">
        <w:rPr>
          <w:rFonts w:ascii="Tahoma" w:hAnsi="Tahoma" w:cs="Tahoma"/>
          <w:b/>
          <w:i/>
          <w:sz w:val="18"/>
          <w:szCs w:val="18"/>
        </w:rPr>
        <w:t xml:space="preserve">15: Nemilujte svět ani to, co je ve světě. Miluje-li kdo svět, láska Otcova v něm není. </w:t>
      </w:r>
    </w:p>
    <w:p w:rsidR="003D42D2" w:rsidRDefault="003D42D2" w:rsidP="003D42D2">
      <w:pPr>
        <w:rPr>
          <w:rFonts w:ascii="Tahoma" w:hAnsi="Tahoma" w:cs="Tahoma"/>
          <w:b/>
          <w:i/>
          <w:sz w:val="18"/>
          <w:szCs w:val="18"/>
        </w:rPr>
      </w:pPr>
      <w:bookmarkStart w:id="1" w:name="v16"/>
      <w:bookmarkEnd w:id="1"/>
    </w:p>
    <w:p w:rsidR="00121B07" w:rsidRPr="003D42D2" w:rsidRDefault="003D42D2" w:rsidP="003D42D2">
      <w:pPr>
        <w:rPr>
          <w:rFonts w:ascii="Tahoma" w:hAnsi="Tahoma" w:cs="Tahoma"/>
          <w:b/>
          <w:i/>
          <w:sz w:val="18"/>
          <w:szCs w:val="18"/>
        </w:rPr>
      </w:pPr>
      <w:r w:rsidRPr="003D42D2">
        <w:rPr>
          <w:rFonts w:ascii="Tahoma" w:hAnsi="Tahoma" w:cs="Tahoma"/>
          <w:b/>
          <w:i/>
          <w:sz w:val="18"/>
          <w:szCs w:val="18"/>
        </w:rPr>
        <w:t xml:space="preserve">16: Neboť všechno, co je ve světě, po čem dychtí člověk a co chtějí jeho oči a na čem si v životě zakládá, není z Otce, ale ze světa. </w:t>
      </w:r>
    </w:p>
    <w:p w:rsidR="003D42D2" w:rsidRDefault="003D42D2" w:rsidP="003D42D2">
      <w:pPr>
        <w:rPr>
          <w:rFonts w:ascii="Tahoma" w:hAnsi="Tahoma" w:cs="Tahoma"/>
          <w:b/>
          <w:i/>
          <w:sz w:val="18"/>
          <w:szCs w:val="18"/>
        </w:rPr>
      </w:pPr>
      <w:bookmarkStart w:id="2" w:name="v17"/>
      <w:bookmarkEnd w:id="2"/>
    </w:p>
    <w:p w:rsidR="00121B07" w:rsidRPr="003D42D2" w:rsidRDefault="003D42D2" w:rsidP="003D42D2">
      <w:pPr>
        <w:rPr>
          <w:rFonts w:ascii="Tahoma" w:hAnsi="Tahoma" w:cs="Tahoma"/>
          <w:b/>
          <w:i/>
          <w:sz w:val="18"/>
          <w:szCs w:val="18"/>
        </w:rPr>
      </w:pPr>
      <w:r w:rsidRPr="003D42D2">
        <w:rPr>
          <w:rFonts w:ascii="Tahoma" w:hAnsi="Tahoma" w:cs="Tahoma"/>
          <w:b/>
          <w:i/>
          <w:sz w:val="18"/>
          <w:szCs w:val="18"/>
        </w:rPr>
        <w:t xml:space="preserve">17: A svět pomíjí i jeho chtivost; kdo však činí vůli Boží, zůstává na věky. </w:t>
      </w:r>
    </w:p>
    <w:p w:rsidR="00121B07" w:rsidRPr="003D42D2" w:rsidRDefault="00121B07" w:rsidP="003D42D2">
      <w:pPr>
        <w:rPr>
          <w:rFonts w:ascii="Tahoma" w:hAnsi="Tahoma" w:cs="Tahoma"/>
          <w:b/>
          <w:i/>
          <w:sz w:val="18"/>
          <w:szCs w:val="18"/>
        </w:rPr>
      </w:pPr>
    </w:p>
    <w:p w:rsidR="00121B07" w:rsidRPr="003D42D2" w:rsidRDefault="003D42D2" w:rsidP="003D42D2">
      <w:pPr>
        <w:rPr>
          <w:rFonts w:ascii="Tahoma" w:hAnsi="Tahoma" w:cs="Tahoma"/>
          <w:b/>
          <w:i/>
          <w:sz w:val="18"/>
          <w:szCs w:val="18"/>
        </w:rPr>
      </w:pPr>
      <w:r w:rsidRPr="003D42D2">
        <w:rPr>
          <w:rFonts w:ascii="Tahoma" w:hAnsi="Tahoma" w:cs="Tahoma"/>
          <w:b/>
          <w:i/>
          <w:sz w:val="18"/>
          <w:szCs w:val="18"/>
        </w:rPr>
        <w:t xml:space="preserve">Žid 13, 14: Vždyť zde nemáme trvalý domov, nýbrž vyhlížíme město, které přijde. </w:t>
      </w:r>
    </w:p>
    <w:p w:rsidR="00121B07" w:rsidRPr="003D42D2" w:rsidRDefault="00121B07" w:rsidP="003D42D2">
      <w:pPr>
        <w:rPr>
          <w:rFonts w:ascii="Tahoma" w:hAnsi="Tahoma" w:cs="Tahoma"/>
          <w:b/>
          <w:i/>
          <w:sz w:val="18"/>
          <w:szCs w:val="18"/>
        </w:rPr>
      </w:pPr>
    </w:p>
    <w:p w:rsidR="00121B07" w:rsidRPr="003D42D2" w:rsidRDefault="003D42D2" w:rsidP="003D42D2">
      <w:pPr>
        <w:rPr>
          <w:rFonts w:ascii="Tahoma" w:hAnsi="Tahoma" w:cs="Tahoma"/>
          <w:b/>
          <w:i/>
          <w:sz w:val="18"/>
          <w:szCs w:val="18"/>
        </w:rPr>
      </w:pPr>
      <w:r w:rsidRPr="003D42D2">
        <w:rPr>
          <w:rFonts w:ascii="Tahoma" w:hAnsi="Tahoma" w:cs="Tahoma"/>
          <w:b/>
          <w:i/>
          <w:sz w:val="18"/>
          <w:szCs w:val="18"/>
        </w:rPr>
        <w:t xml:space="preserve">Zj 21, 4: A setře jim každou slzu z očí. A smrti již nebude, ani žalu ani nářku ani bolesti už nebude – neboť co bylo, pominulo. </w:t>
      </w:r>
    </w:p>
    <w:p w:rsidR="00121B07" w:rsidRPr="003D42D2" w:rsidRDefault="00121B07" w:rsidP="003D42D2">
      <w:pPr>
        <w:rPr>
          <w:rFonts w:ascii="Tahoma" w:hAnsi="Tahoma" w:cs="Tahoma"/>
          <w:b/>
          <w:i/>
          <w:sz w:val="18"/>
          <w:szCs w:val="18"/>
        </w:rPr>
      </w:pPr>
    </w:p>
    <w:p w:rsidR="00121B07" w:rsidRPr="003D42D2" w:rsidRDefault="003D42D2" w:rsidP="003D42D2">
      <w:pPr>
        <w:rPr>
          <w:rFonts w:ascii="Tahoma" w:hAnsi="Tahoma" w:cs="Tahoma"/>
          <w:b/>
          <w:i/>
          <w:sz w:val="18"/>
          <w:szCs w:val="18"/>
        </w:rPr>
      </w:pPr>
      <w:r w:rsidRPr="003D42D2">
        <w:rPr>
          <w:rFonts w:ascii="Tahoma" w:hAnsi="Tahoma" w:cs="Tahoma"/>
          <w:b/>
          <w:i/>
          <w:sz w:val="18"/>
          <w:szCs w:val="18"/>
        </w:rPr>
        <w:t xml:space="preserve">Jan 15, 19: Kdybyste náleželi světu, svět by miloval to, co je jeho. Protože však nejste ze světa, ale já jsem vás ze světa vyvolil, proto vás svět nenávidí. </w:t>
      </w:r>
    </w:p>
    <w:p w:rsidR="00121B07" w:rsidRPr="003D42D2" w:rsidRDefault="00121B07" w:rsidP="003D42D2">
      <w:pPr>
        <w:rPr>
          <w:rFonts w:ascii="Tahoma" w:hAnsi="Tahoma" w:cs="Tahoma"/>
          <w:b/>
          <w:i/>
          <w:sz w:val="18"/>
          <w:szCs w:val="18"/>
        </w:rPr>
      </w:pPr>
    </w:p>
    <w:p w:rsidR="00121B07" w:rsidRPr="003D42D2" w:rsidRDefault="003D42D2" w:rsidP="003D42D2">
      <w:pPr>
        <w:rPr>
          <w:rFonts w:ascii="Tahoma" w:hAnsi="Tahoma" w:cs="Tahoma"/>
          <w:b/>
          <w:i/>
          <w:sz w:val="18"/>
          <w:szCs w:val="18"/>
        </w:rPr>
      </w:pPr>
      <w:r w:rsidRPr="003D42D2">
        <w:rPr>
          <w:rFonts w:ascii="Tahoma" w:hAnsi="Tahoma" w:cs="Tahoma"/>
          <w:b/>
          <w:i/>
          <w:sz w:val="18"/>
          <w:szCs w:val="18"/>
        </w:rPr>
        <w:t xml:space="preserve">1Jan 5, 19: Víme, že jsme z Boha, kdežto celý svět je pod mocí Zlého. </w:t>
      </w:r>
    </w:p>
    <w:p w:rsidR="00121B07" w:rsidRPr="003D42D2" w:rsidRDefault="00121B07" w:rsidP="003D42D2">
      <w:pPr>
        <w:rPr>
          <w:rFonts w:ascii="Tahoma" w:hAnsi="Tahoma" w:cs="Tahoma"/>
          <w:b/>
          <w:i/>
          <w:sz w:val="18"/>
          <w:szCs w:val="18"/>
        </w:rPr>
      </w:pPr>
    </w:p>
    <w:p w:rsidR="00121B07" w:rsidRPr="003D42D2" w:rsidRDefault="003D42D2" w:rsidP="003D42D2">
      <w:pPr>
        <w:rPr>
          <w:rFonts w:ascii="Tahoma" w:hAnsi="Tahoma" w:cs="Tahoma"/>
          <w:b/>
          <w:i/>
          <w:sz w:val="18"/>
          <w:szCs w:val="18"/>
        </w:rPr>
      </w:pPr>
      <w:r w:rsidRPr="003D42D2">
        <w:rPr>
          <w:rFonts w:ascii="Tahoma" w:hAnsi="Tahoma" w:cs="Tahoma"/>
          <w:b/>
          <w:i/>
          <w:sz w:val="18"/>
          <w:szCs w:val="18"/>
        </w:rPr>
        <w:t xml:space="preserve">Jak 4. 4: Proradná stvoření! Což nevíte, že přátelství se světem je nepřátelství s Bohem? Kdo tedy chce být přítelem světa, stává se nepřítelem Božím. </w:t>
      </w:r>
    </w:p>
    <w:sectPr w:rsidR="00121B07" w:rsidRPr="003D42D2" w:rsidSect="00121B0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A7780"/>
    <w:multiLevelType w:val="multilevel"/>
    <w:tmpl w:val="571AF4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EE5368B"/>
    <w:multiLevelType w:val="multilevel"/>
    <w:tmpl w:val="35EAE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5825AA9"/>
    <w:multiLevelType w:val="multilevel"/>
    <w:tmpl w:val="9BCEA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21B07"/>
    <w:rsid w:val="00091E7C"/>
    <w:rsid w:val="00121B07"/>
    <w:rsid w:val="003D42D2"/>
    <w:rsid w:val="005467C7"/>
    <w:rsid w:val="009E5457"/>
    <w:rsid w:val="00A82303"/>
    <w:rsid w:val="00F75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1B07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121B0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21B07"/>
    <w:rPr>
      <w:b/>
      <w:bCs/>
    </w:rPr>
  </w:style>
  <w:style w:type="character" w:customStyle="1" w:styleId="Internetovodkaz">
    <w:name w:val="Internetový odkaz"/>
    <w:rsid w:val="00121B0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21B0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21B07"/>
    <w:pPr>
      <w:spacing w:after="140" w:line="276" w:lineRule="auto"/>
    </w:pPr>
  </w:style>
  <w:style w:type="paragraph" w:styleId="Seznam">
    <w:name w:val="List"/>
    <w:basedOn w:val="Zkladntext"/>
    <w:rsid w:val="00121B07"/>
  </w:style>
  <w:style w:type="paragraph" w:customStyle="1" w:styleId="Caption">
    <w:name w:val="Caption"/>
    <w:basedOn w:val="Normln"/>
    <w:qFormat/>
    <w:rsid w:val="00121B0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21B07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9E54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2025-01-02T18:05:00Z</dcterms:created>
  <dcterms:modified xsi:type="dcterms:W3CDTF">2025-01-02T18:07:00Z</dcterms:modified>
  <dc:language>cs-CZ</dc:language>
</cp:coreProperties>
</file>