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9F" w:rsidRPr="00FB1E87" w:rsidRDefault="00A75E6E" w:rsidP="00FB1E87">
      <w:pPr>
        <w:pStyle w:val="Heading3"/>
        <w:spacing w:before="0" w:after="0"/>
        <w:rPr>
          <w:rFonts w:ascii="Tahoma" w:hAnsi="Tahoma" w:cs="Tahoma"/>
          <w:b w:val="0"/>
          <w:bCs w:val="0"/>
          <w:sz w:val="22"/>
          <w:szCs w:val="22"/>
        </w:rPr>
      </w:pPr>
      <w:r w:rsidRPr="00FB1E87">
        <w:rPr>
          <w:rFonts w:ascii="Tahoma" w:hAnsi="Tahoma" w:cs="Tahoma"/>
          <w:b w:val="0"/>
          <w:bCs w:val="0"/>
          <w:sz w:val="22"/>
          <w:szCs w:val="22"/>
        </w:rPr>
        <w:t xml:space="preserve">3108. Poselství </w:t>
      </w:r>
      <w:r w:rsidR="007C0D96">
        <w:rPr>
          <w:rFonts w:ascii="Tahoma" w:hAnsi="Tahoma" w:cs="Tahoma"/>
          <w:b w:val="0"/>
          <w:bCs w:val="0"/>
          <w:sz w:val="22"/>
          <w:szCs w:val="22"/>
        </w:rPr>
        <w:t>Boha Otce</w:t>
      </w:r>
      <w:r w:rsidRPr="00FB1E87">
        <w:rPr>
          <w:rFonts w:ascii="Tahoma" w:hAnsi="Tahoma" w:cs="Tahoma"/>
          <w:b w:val="0"/>
          <w:bCs w:val="0"/>
          <w:sz w:val="22"/>
          <w:szCs w:val="22"/>
        </w:rPr>
        <w:t xml:space="preserve"> ze dne 8. listopadu 2024.</w:t>
      </w:r>
    </w:p>
    <w:p w:rsidR="00FB1E87" w:rsidRDefault="00A75E6E" w:rsidP="00FB1E87">
      <w:r w:rsidRPr="00FB1E8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B1E87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FB1E87" w:rsidRDefault="00FB1E87" w:rsidP="00FB1E87">
      <w:pPr>
        <w:rPr>
          <w:rFonts w:ascii="Tahoma" w:hAnsi="Tahoma" w:cs="Tahoma"/>
          <w:sz w:val="22"/>
          <w:szCs w:val="22"/>
          <w:lang w:val="en-GB"/>
        </w:rPr>
      </w:pPr>
    </w:p>
    <w:p w:rsidR="00534E9F" w:rsidRPr="00FB1E87" w:rsidRDefault="00534E9F" w:rsidP="00FB1E87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534E9F" w:rsidRPr="00FB1E87" w:rsidRDefault="00534E9F">
      <w:pPr>
        <w:pStyle w:val="Heading3"/>
        <w:jc w:val="center"/>
        <w:rPr>
          <w:rFonts w:ascii="Tahoma" w:hAnsi="Tahoma" w:cs="Tahoma"/>
          <w:sz w:val="22"/>
          <w:szCs w:val="22"/>
        </w:rPr>
      </w:pPr>
      <w:hyperlink r:id="rId6">
        <w:r w:rsidR="00A75E6E" w:rsidRPr="00FB1E87">
          <w:rPr>
            <w:rStyle w:val="Internetovodkaz"/>
            <w:rFonts w:ascii="Tahoma" w:hAnsi="Tahoma" w:cs="Tahoma"/>
            <w:color w:val="000000"/>
            <w:sz w:val="22"/>
            <w:szCs w:val="22"/>
            <w:u w:val="none"/>
          </w:rPr>
          <w:t>PŘIZPŮSOBTE SVOU MYSL</w:t>
        </w:r>
      </w:hyperlink>
    </w:p>
    <w:p w:rsidR="00534E9F" w:rsidRPr="00FB1E87" w:rsidRDefault="00534E9F">
      <w:pPr>
        <w:pStyle w:val="Zkladntext"/>
        <w:rPr>
          <w:rFonts w:ascii="Tahoma" w:hAnsi="Tahoma" w:cs="Tahoma"/>
          <w:sz w:val="22"/>
          <w:szCs w:val="22"/>
        </w:rPr>
      </w:pPr>
    </w:p>
    <w:p w:rsidR="00534E9F" w:rsidRPr="00FB1E87" w:rsidRDefault="00FB1E87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A75E6E" w:rsidRPr="00FB1E87">
        <w:rPr>
          <w:rFonts w:ascii="Tahoma" w:hAnsi="Tahoma" w:cs="Tahoma"/>
          <w:sz w:val="22"/>
          <w:szCs w:val="22"/>
        </w:rPr>
        <w:t xml:space="preserve">, musíte přizpůsobit svou mysl tomu, co brzy přijde do vašich </w:t>
      </w:r>
      <w:r w:rsidR="00A75E6E" w:rsidRPr="00FB1E87">
        <w:rPr>
          <w:rFonts w:ascii="Tahoma" w:hAnsi="Tahoma" w:cs="Tahoma"/>
          <w:sz w:val="22"/>
          <w:szCs w:val="22"/>
        </w:rPr>
        <w:t xml:space="preserve">životů. </w:t>
      </w:r>
      <w:r w:rsidR="00292122">
        <w:rPr>
          <w:rFonts w:ascii="Tahoma" w:hAnsi="Tahoma" w:cs="Tahoma"/>
          <w:sz w:val="22"/>
          <w:szCs w:val="22"/>
        </w:rPr>
        <w:t>U</w:t>
      </w:r>
      <w:r w:rsidR="00A75E6E" w:rsidRPr="00FB1E87">
        <w:rPr>
          <w:rFonts w:ascii="Tahoma" w:hAnsi="Tahoma" w:cs="Tahoma"/>
          <w:sz w:val="22"/>
          <w:szCs w:val="22"/>
        </w:rPr>
        <w:t xml:space="preserve"> to</w:t>
      </w:r>
      <w:r w:rsidR="00292122">
        <w:rPr>
          <w:rFonts w:ascii="Tahoma" w:hAnsi="Tahoma" w:cs="Tahoma"/>
          <w:sz w:val="22"/>
          <w:szCs w:val="22"/>
        </w:rPr>
        <w:t>ho</w:t>
      </w:r>
      <w:r w:rsidR="00A75E6E" w:rsidRPr="00FB1E87">
        <w:rPr>
          <w:rFonts w:ascii="Tahoma" w:hAnsi="Tahoma" w:cs="Tahoma"/>
          <w:sz w:val="22"/>
          <w:szCs w:val="22"/>
        </w:rPr>
        <w:t>, co při</w:t>
      </w:r>
      <w:r w:rsidR="00292122">
        <w:rPr>
          <w:rFonts w:ascii="Tahoma" w:hAnsi="Tahoma" w:cs="Tahoma"/>
          <w:sz w:val="22"/>
          <w:szCs w:val="22"/>
        </w:rPr>
        <w:t>jde</w:t>
      </w:r>
      <w:r w:rsidR="00A75E6E" w:rsidRPr="00FB1E87">
        <w:rPr>
          <w:rFonts w:ascii="Tahoma" w:hAnsi="Tahoma" w:cs="Tahoma"/>
          <w:sz w:val="22"/>
          <w:szCs w:val="22"/>
        </w:rPr>
        <w:t xml:space="preserve">, budou </w:t>
      </w:r>
      <w:r w:rsidR="00292122">
        <w:rPr>
          <w:rFonts w:ascii="Tahoma" w:hAnsi="Tahoma" w:cs="Tahoma"/>
          <w:sz w:val="22"/>
          <w:szCs w:val="22"/>
        </w:rPr>
        <w:t>konce</w:t>
      </w:r>
      <w:r w:rsidR="00A75E6E" w:rsidRPr="00FB1E87">
        <w:rPr>
          <w:rFonts w:ascii="Tahoma" w:hAnsi="Tahoma" w:cs="Tahoma"/>
          <w:sz w:val="22"/>
          <w:szCs w:val="22"/>
        </w:rPr>
        <w:t xml:space="preserve"> mimo vaši kontrolu a Já nebudu moci odpovědět na mnohé z vašich modliteb, protože v tomto čase se </w:t>
      </w:r>
      <w:r w:rsidR="005536EB">
        <w:rPr>
          <w:rFonts w:ascii="Tahoma" w:hAnsi="Tahoma" w:cs="Tahoma"/>
          <w:sz w:val="22"/>
          <w:szCs w:val="22"/>
        </w:rPr>
        <w:t xml:space="preserve">bude </w:t>
      </w:r>
      <w:r w:rsidR="00A75E6E" w:rsidRPr="00FB1E87">
        <w:rPr>
          <w:rFonts w:ascii="Tahoma" w:hAnsi="Tahoma" w:cs="Tahoma"/>
          <w:sz w:val="22"/>
          <w:szCs w:val="22"/>
        </w:rPr>
        <w:t>naplň</w:t>
      </w:r>
      <w:r w:rsidR="005536EB">
        <w:rPr>
          <w:rFonts w:ascii="Tahoma" w:hAnsi="Tahoma" w:cs="Tahoma"/>
          <w:sz w:val="22"/>
          <w:szCs w:val="22"/>
        </w:rPr>
        <w:t>ovat</w:t>
      </w:r>
      <w:r w:rsidR="00A75E6E" w:rsidRPr="00FB1E8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celé </w:t>
      </w:r>
      <w:r w:rsidR="00A75E6E" w:rsidRPr="00FB1E87">
        <w:rPr>
          <w:rFonts w:ascii="Tahoma" w:hAnsi="Tahoma" w:cs="Tahoma"/>
          <w:sz w:val="22"/>
          <w:szCs w:val="22"/>
        </w:rPr>
        <w:t>Písm</w:t>
      </w:r>
      <w:r>
        <w:rPr>
          <w:rFonts w:ascii="Tahoma" w:hAnsi="Tahoma" w:cs="Tahoma"/>
          <w:sz w:val="22"/>
          <w:szCs w:val="22"/>
        </w:rPr>
        <w:t>o</w:t>
      </w:r>
      <w:r w:rsidR="00A75E6E" w:rsidRPr="00FB1E87">
        <w:rPr>
          <w:rFonts w:ascii="Tahoma" w:hAnsi="Tahoma" w:cs="Tahoma"/>
          <w:sz w:val="22"/>
          <w:szCs w:val="22"/>
        </w:rPr>
        <w:t xml:space="preserve">, abyste se </w:t>
      </w:r>
      <w:r>
        <w:rPr>
          <w:rFonts w:ascii="Tahoma" w:hAnsi="Tahoma" w:cs="Tahoma"/>
          <w:sz w:val="22"/>
          <w:szCs w:val="22"/>
        </w:rPr>
        <w:t xml:space="preserve">všechny </w:t>
      </w:r>
      <w:r w:rsidR="00A75E6E" w:rsidRPr="00FB1E87">
        <w:rPr>
          <w:rFonts w:ascii="Tahoma" w:hAnsi="Tahoma" w:cs="Tahoma"/>
          <w:sz w:val="22"/>
          <w:szCs w:val="22"/>
        </w:rPr>
        <w:t>mohl</w:t>
      </w:r>
      <w:r>
        <w:rPr>
          <w:rFonts w:ascii="Tahoma" w:hAnsi="Tahoma" w:cs="Tahoma"/>
          <w:sz w:val="22"/>
          <w:szCs w:val="22"/>
        </w:rPr>
        <w:t>y</w:t>
      </w:r>
      <w:r w:rsidR="00A75E6E" w:rsidRPr="00FB1E87">
        <w:rPr>
          <w:rFonts w:ascii="Tahoma" w:hAnsi="Tahoma" w:cs="Tahoma"/>
          <w:sz w:val="22"/>
          <w:szCs w:val="22"/>
        </w:rPr>
        <w:t xml:space="preserve"> vrátit </w:t>
      </w:r>
      <w:r w:rsidR="00A75E6E" w:rsidRPr="00FB1E87">
        <w:rPr>
          <w:rFonts w:ascii="Tahoma" w:hAnsi="Tahoma" w:cs="Tahoma"/>
          <w:sz w:val="22"/>
          <w:szCs w:val="22"/>
        </w:rPr>
        <w:t>ke Mně</w:t>
      </w:r>
      <w:r w:rsidRPr="00FB1E87">
        <w:rPr>
          <w:rFonts w:ascii="Tahoma" w:hAnsi="Tahoma" w:cs="Tahoma"/>
          <w:sz w:val="22"/>
          <w:szCs w:val="22"/>
        </w:rPr>
        <w:t xml:space="preserve"> domů</w:t>
      </w:r>
      <w:r w:rsidR="00A75E6E" w:rsidRPr="00FB1E87">
        <w:rPr>
          <w:rFonts w:ascii="Tahoma" w:hAnsi="Tahoma" w:cs="Tahoma"/>
          <w:sz w:val="22"/>
          <w:szCs w:val="22"/>
        </w:rPr>
        <w:t>.</w:t>
      </w:r>
    </w:p>
    <w:p w:rsidR="00534E9F" w:rsidRPr="00FB1E87" w:rsidRDefault="00A75E6E">
      <w:pPr>
        <w:pStyle w:val="Zkladntext"/>
        <w:rPr>
          <w:rFonts w:ascii="Tahoma" w:hAnsi="Tahoma" w:cs="Tahoma"/>
          <w:sz w:val="22"/>
          <w:szCs w:val="22"/>
        </w:rPr>
      </w:pPr>
      <w:r w:rsidRPr="00FB1E87">
        <w:rPr>
          <w:rFonts w:ascii="Tahoma" w:hAnsi="Tahoma" w:cs="Tahoma"/>
          <w:sz w:val="22"/>
          <w:szCs w:val="22"/>
        </w:rPr>
        <w:t>Z tohoto důvodu budou mno</w:t>
      </w:r>
      <w:r w:rsidR="007C0D96">
        <w:rPr>
          <w:rFonts w:ascii="Tahoma" w:hAnsi="Tahoma" w:cs="Tahoma"/>
          <w:sz w:val="22"/>
          <w:szCs w:val="22"/>
        </w:rPr>
        <w:t>hé</w:t>
      </w:r>
      <w:r w:rsidRPr="00FB1E87">
        <w:rPr>
          <w:rFonts w:ascii="Tahoma" w:hAnsi="Tahoma" w:cs="Tahoma"/>
          <w:sz w:val="22"/>
          <w:szCs w:val="22"/>
        </w:rPr>
        <w:t xml:space="preserve"> z vás trpět nepříje</w:t>
      </w:r>
      <w:r w:rsidRPr="00FB1E87">
        <w:rPr>
          <w:rFonts w:ascii="Tahoma" w:hAnsi="Tahoma" w:cs="Tahoma"/>
          <w:sz w:val="22"/>
          <w:szCs w:val="22"/>
        </w:rPr>
        <w:t>mnými okolnostmi. Někte</w:t>
      </w:r>
      <w:r w:rsidR="00292122">
        <w:rPr>
          <w:rFonts w:ascii="Tahoma" w:hAnsi="Tahoma" w:cs="Tahoma"/>
          <w:sz w:val="22"/>
          <w:szCs w:val="22"/>
        </w:rPr>
        <w:t>ré</w:t>
      </w:r>
      <w:r w:rsidRPr="00FB1E87">
        <w:rPr>
          <w:rFonts w:ascii="Tahoma" w:hAnsi="Tahoma" w:cs="Tahoma"/>
          <w:sz w:val="22"/>
          <w:szCs w:val="22"/>
        </w:rPr>
        <w:t xml:space="preserve"> budou neprávem uvězněn</w:t>
      </w:r>
      <w:r w:rsidR="00A77A06">
        <w:rPr>
          <w:rFonts w:ascii="Tahoma" w:hAnsi="Tahoma" w:cs="Tahoma"/>
          <w:sz w:val="22"/>
          <w:szCs w:val="22"/>
        </w:rPr>
        <w:t>y</w:t>
      </w:r>
      <w:r w:rsidRPr="00FB1E87">
        <w:rPr>
          <w:rFonts w:ascii="Tahoma" w:hAnsi="Tahoma" w:cs="Tahoma"/>
          <w:sz w:val="22"/>
          <w:szCs w:val="22"/>
        </w:rPr>
        <w:t>. Mno</w:t>
      </w:r>
      <w:r w:rsidR="007C0D96">
        <w:rPr>
          <w:rFonts w:ascii="Tahoma" w:hAnsi="Tahoma" w:cs="Tahoma"/>
          <w:sz w:val="22"/>
          <w:szCs w:val="22"/>
        </w:rPr>
        <w:t xml:space="preserve">hé </w:t>
      </w:r>
      <w:r w:rsidRPr="00FB1E87">
        <w:rPr>
          <w:rFonts w:ascii="Tahoma" w:hAnsi="Tahoma" w:cs="Tahoma"/>
          <w:sz w:val="22"/>
          <w:szCs w:val="22"/>
        </w:rPr>
        <w:t xml:space="preserve">budou </w:t>
      </w:r>
      <w:r w:rsidR="007C0D96">
        <w:rPr>
          <w:rFonts w:ascii="Tahoma" w:hAnsi="Tahoma" w:cs="Tahoma"/>
          <w:sz w:val="22"/>
          <w:szCs w:val="22"/>
        </w:rPr>
        <w:t>vzaty</w:t>
      </w:r>
      <w:r w:rsidRPr="00FB1E87">
        <w:rPr>
          <w:rFonts w:ascii="Tahoma" w:hAnsi="Tahoma" w:cs="Tahoma"/>
          <w:sz w:val="22"/>
          <w:szCs w:val="22"/>
        </w:rPr>
        <w:t>. Mno</w:t>
      </w:r>
      <w:r w:rsidR="007C0D96">
        <w:rPr>
          <w:rFonts w:ascii="Tahoma" w:hAnsi="Tahoma" w:cs="Tahoma"/>
          <w:sz w:val="22"/>
          <w:szCs w:val="22"/>
        </w:rPr>
        <w:t>hé</w:t>
      </w:r>
      <w:r w:rsidRPr="00FB1E87">
        <w:rPr>
          <w:rFonts w:ascii="Tahoma" w:hAnsi="Tahoma" w:cs="Tahoma"/>
          <w:sz w:val="22"/>
          <w:szCs w:val="22"/>
        </w:rPr>
        <w:t xml:space="preserve"> budou převezen</w:t>
      </w:r>
      <w:r w:rsidR="007C0D96">
        <w:rPr>
          <w:rFonts w:ascii="Tahoma" w:hAnsi="Tahoma" w:cs="Tahoma"/>
          <w:sz w:val="22"/>
          <w:szCs w:val="22"/>
        </w:rPr>
        <w:t>y</w:t>
      </w:r>
      <w:r w:rsidRPr="00FB1E87">
        <w:rPr>
          <w:rFonts w:ascii="Tahoma" w:hAnsi="Tahoma" w:cs="Tahoma"/>
          <w:sz w:val="22"/>
          <w:szCs w:val="22"/>
        </w:rPr>
        <w:t xml:space="preserve"> na místa, kde si nepřejete být. Vidím, </w:t>
      </w:r>
      <w:r w:rsidR="007C0D96">
        <w:rPr>
          <w:rFonts w:ascii="Tahoma" w:hAnsi="Tahoma" w:cs="Tahoma"/>
          <w:sz w:val="22"/>
          <w:szCs w:val="22"/>
        </w:rPr>
        <w:br/>
      </w:r>
      <w:r w:rsidRPr="00FB1E87">
        <w:rPr>
          <w:rFonts w:ascii="Tahoma" w:hAnsi="Tahoma" w:cs="Tahoma"/>
          <w:sz w:val="22"/>
          <w:szCs w:val="22"/>
        </w:rPr>
        <w:t xml:space="preserve">co všechno vám nepřítel </w:t>
      </w:r>
      <w:r w:rsidR="005536EB">
        <w:rPr>
          <w:rFonts w:ascii="Tahoma" w:hAnsi="Tahoma" w:cs="Tahoma"/>
          <w:sz w:val="22"/>
          <w:szCs w:val="22"/>
        </w:rPr>
        <w:t>u</w:t>
      </w:r>
      <w:r w:rsidRPr="00FB1E87">
        <w:rPr>
          <w:rFonts w:ascii="Tahoma" w:hAnsi="Tahoma" w:cs="Tahoma"/>
          <w:sz w:val="22"/>
          <w:szCs w:val="22"/>
        </w:rPr>
        <w:t>dělá, ale vy žijete v jedinečné době, v době těsně před triumfálním návratem mého Syna, takže budete</w:t>
      </w:r>
      <w:r w:rsidRPr="00FB1E87">
        <w:rPr>
          <w:rFonts w:ascii="Tahoma" w:hAnsi="Tahoma" w:cs="Tahoma"/>
          <w:sz w:val="22"/>
          <w:szCs w:val="22"/>
        </w:rPr>
        <w:t xml:space="preserve"> snášet víc než mno</w:t>
      </w:r>
      <w:r w:rsidR="005536EB">
        <w:rPr>
          <w:rFonts w:ascii="Tahoma" w:hAnsi="Tahoma" w:cs="Tahoma"/>
          <w:sz w:val="22"/>
          <w:szCs w:val="22"/>
        </w:rPr>
        <w:t>hé</w:t>
      </w:r>
      <w:r w:rsidRPr="00FB1E87">
        <w:rPr>
          <w:rFonts w:ascii="Tahoma" w:hAnsi="Tahoma" w:cs="Tahoma"/>
          <w:sz w:val="22"/>
          <w:szCs w:val="22"/>
        </w:rPr>
        <w:t xml:space="preserve"> před vámi.</w:t>
      </w:r>
    </w:p>
    <w:p w:rsidR="00534E9F" w:rsidRPr="00FB1E87" w:rsidRDefault="00A75E6E">
      <w:pPr>
        <w:pStyle w:val="Zkladntext"/>
        <w:rPr>
          <w:rFonts w:ascii="Tahoma" w:hAnsi="Tahoma" w:cs="Tahoma"/>
          <w:sz w:val="22"/>
          <w:szCs w:val="22"/>
        </w:rPr>
      </w:pPr>
      <w:r w:rsidRPr="00FB1E87">
        <w:rPr>
          <w:rFonts w:ascii="Tahoma" w:hAnsi="Tahoma" w:cs="Tahoma"/>
          <w:sz w:val="22"/>
          <w:szCs w:val="22"/>
        </w:rPr>
        <w:t>Také si užíváte víc</w:t>
      </w:r>
      <w:r w:rsidRPr="00FB1E87">
        <w:rPr>
          <w:rFonts w:ascii="Tahoma" w:hAnsi="Tahoma" w:cs="Tahoma"/>
          <w:sz w:val="22"/>
          <w:szCs w:val="22"/>
        </w:rPr>
        <w:t xml:space="preserve"> než mno</w:t>
      </w:r>
      <w:r w:rsidR="007C0D96">
        <w:rPr>
          <w:rFonts w:ascii="Tahoma" w:hAnsi="Tahoma" w:cs="Tahoma"/>
          <w:sz w:val="22"/>
          <w:szCs w:val="22"/>
        </w:rPr>
        <w:t xml:space="preserve">hé </w:t>
      </w:r>
      <w:r w:rsidRPr="00FB1E87">
        <w:rPr>
          <w:rFonts w:ascii="Tahoma" w:hAnsi="Tahoma" w:cs="Tahoma"/>
          <w:sz w:val="22"/>
          <w:szCs w:val="22"/>
        </w:rPr>
        <w:t xml:space="preserve">před vámi, takže </w:t>
      </w:r>
      <w:r w:rsidR="00C11C78">
        <w:rPr>
          <w:rFonts w:ascii="Tahoma" w:hAnsi="Tahoma" w:cs="Tahoma"/>
          <w:sz w:val="22"/>
          <w:szCs w:val="22"/>
        </w:rPr>
        <w:t>se</w:t>
      </w:r>
      <w:r w:rsidRPr="00FB1E87">
        <w:rPr>
          <w:rFonts w:ascii="Tahoma" w:hAnsi="Tahoma" w:cs="Tahoma"/>
          <w:sz w:val="22"/>
          <w:szCs w:val="22"/>
        </w:rPr>
        <w:t xml:space="preserve"> </w:t>
      </w:r>
      <w:r w:rsidR="00C11C78" w:rsidRPr="00FB1E87">
        <w:rPr>
          <w:rFonts w:ascii="Tahoma" w:hAnsi="Tahoma" w:cs="Tahoma"/>
          <w:sz w:val="22"/>
          <w:szCs w:val="22"/>
        </w:rPr>
        <w:t xml:space="preserve">to </w:t>
      </w:r>
      <w:r w:rsidRPr="00FB1E87">
        <w:rPr>
          <w:rFonts w:ascii="Tahoma" w:hAnsi="Tahoma" w:cs="Tahoma"/>
          <w:sz w:val="22"/>
          <w:szCs w:val="22"/>
        </w:rPr>
        <w:t xml:space="preserve">v mých očích </w:t>
      </w:r>
      <w:r w:rsidR="00C11C78">
        <w:rPr>
          <w:rFonts w:ascii="Tahoma" w:hAnsi="Tahoma" w:cs="Tahoma"/>
          <w:sz w:val="22"/>
          <w:szCs w:val="22"/>
        </w:rPr>
        <w:t>vyrovnává</w:t>
      </w:r>
      <w:r w:rsidRPr="00FB1E87">
        <w:rPr>
          <w:rFonts w:ascii="Tahoma" w:hAnsi="Tahoma" w:cs="Tahoma"/>
          <w:sz w:val="22"/>
          <w:szCs w:val="22"/>
        </w:rPr>
        <w:t>. Užíváte si více poznání, více cestování, více většiny všeho, co je dobré.</w:t>
      </w:r>
    </w:p>
    <w:p w:rsidR="00534E9F" w:rsidRPr="00FB1E87" w:rsidRDefault="00A75E6E">
      <w:pPr>
        <w:pStyle w:val="Zkladntext"/>
        <w:rPr>
          <w:rFonts w:ascii="Tahoma" w:hAnsi="Tahoma" w:cs="Tahoma"/>
          <w:sz w:val="22"/>
          <w:szCs w:val="22"/>
        </w:rPr>
      </w:pPr>
      <w:r w:rsidRPr="00FB1E87">
        <w:rPr>
          <w:rFonts w:ascii="Tahoma" w:hAnsi="Tahoma" w:cs="Tahoma"/>
          <w:sz w:val="22"/>
          <w:szCs w:val="22"/>
        </w:rPr>
        <w:t xml:space="preserve">Svět kolem vás </w:t>
      </w:r>
      <w:r>
        <w:rPr>
          <w:rFonts w:ascii="Tahoma" w:hAnsi="Tahoma" w:cs="Tahoma"/>
          <w:sz w:val="22"/>
          <w:szCs w:val="22"/>
        </w:rPr>
        <w:t>po</w:t>
      </w:r>
      <w:r w:rsidR="00C11C78">
        <w:rPr>
          <w:rFonts w:ascii="Tahoma" w:hAnsi="Tahoma" w:cs="Tahoma"/>
          <w:sz w:val="22"/>
          <w:szCs w:val="22"/>
        </w:rPr>
        <w:t>temněl</w:t>
      </w:r>
      <w:r w:rsidRPr="00FB1E87">
        <w:rPr>
          <w:rFonts w:ascii="Tahoma" w:hAnsi="Tahoma" w:cs="Tahoma"/>
          <w:sz w:val="22"/>
          <w:szCs w:val="22"/>
        </w:rPr>
        <w:t xml:space="preserve"> a </w:t>
      </w:r>
      <w:r w:rsidR="00C11C78">
        <w:rPr>
          <w:rFonts w:ascii="Tahoma" w:hAnsi="Tahoma" w:cs="Tahoma"/>
          <w:sz w:val="22"/>
          <w:szCs w:val="22"/>
        </w:rPr>
        <w:t xml:space="preserve">je </w:t>
      </w:r>
      <w:r w:rsidRPr="00FB1E87">
        <w:rPr>
          <w:rFonts w:ascii="Tahoma" w:hAnsi="Tahoma" w:cs="Tahoma"/>
          <w:sz w:val="22"/>
          <w:szCs w:val="22"/>
        </w:rPr>
        <w:t>tak plný</w:t>
      </w:r>
      <w:r w:rsidRPr="00FB1E87">
        <w:rPr>
          <w:rFonts w:ascii="Tahoma" w:hAnsi="Tahoma" w:cs="Tahoma"/>
          <w:sz w:val="22"/>
          <w:szCs w:val="22"/>
        </w:rPr>
        <w:t xml:space="preserve"> hříchu, že </w:t>
      </w:r>
      <w:r>
        <w:rPr>
          <w:rFonts w:ascii="Tahoma" w:hAnsi="Tahoma" w:cs="Tahoma"/>
          <w:sz w:val="22"/>
          <w:szCs w:val="22"/>
        </w:rPr>
        <w:t>M</w:t>
      </w:r>
      <w:r w:rsidRPr="00FB1E87">
        <w:rPr>
          <w:rFonts w:ascii="Tahoma" w:hAnsi="Tahoma" w:cs="Tahoma"/>
          <w:sz w:val="22"/>
          <w:szCs w:val="22"/>
        </w:rPr>
        <w:t>i to páchne v chř</w:t>
      </w:r>
      <w:r w:rsidRPr="00FB1E87">
        <w:rPr>
          <w:rFonts w:ascii="Tahoma" w:hAnsi="Tahoma" w:cs="Tahoma"/>
          <w:sz w:val="22"/>
          <w:szCs w:val="22"/>
        </w:rPr>
        <w:t xml:space="preserve">ípí. V čase, který vám zbývá, konejte vše dobré, co můžete. Kráčejte v mé lásce. Kráčejte po mých cestách. Veďte všechny, které můžete, do mého </w:t>
      </w:r>
      <w:r w:rsidR="00C11C78">
        <w:rPr>
          <w:rFonts w:ascii="Tahoma" w:hAnsi="Tahoma" w:cs="Tahoma"/>
          <w:sz w:val="22"/>
          <w:szCs w:val="22"/>
        </w:rPr>
        <w:t>k</w:t>
      </w:r>
      <w:r w:rsidRPr="00FB1E87">
        <w:rPr>
          <w:rFonts w:ascii="Tahoma" w:hAnsi="Tahoma" w:cs="Tahoma"/>
          <w:sz w:val="22"/>
          <w:szCs w:val="22"/>
        </w:rPr>
        <w:t>rálovství.</w:t>
      </w:r>
    </w:p>
    <w:p w:rsidR="00534E9F" w:rsidRPr="00FB1E87" w:rsidRDefault="00A75E6E">
      <w:pPr>
        <w:pStyle w:val="Zkladntext"/>
        <w:rPr>
          <w:rFonts w:ascii="Tahoma" w:hAnsi="Tahoma" w:cs="Tahoma"/>
          <w:sz w:val="22"/>
          <w:szCs w:val="22"/>
        </w:rPr>
      </w:pPr>
      <w:r w:rsidRPr="00FB1E87">
        <w:rPr>
          <w:rFonts w:ascii="Tahoma" w:hAnsi="Tahoma" w:cs="Tahoma"/>
          <w:sz w:val="22"/>
          <w:szCs w:val="22"/>
        </w:rPr>
        <w:t xml:space="preserve">Můj Syn </w:t>
      </w:r>
      <w:r w:rsidRPr="00FB1E87">
        <w:rPr>
          <w:rFonts w:ascii="Tahoma" w:hAnsi="Tahoma" w:cs="Tahoma"/>
          <w:sz w:val="22"/>
          <w:szCs w:val="22"/>
        </w:rPr>
        <w:t>přijde</w:t>
      </w:r>
      <w:r w:rsidR="00C11C78" w:rsidRPr="00C11C78">
        <w:rPr>
          <w:rFonts w:ascii="Tahoma" w:hAnsi="Tahoma" w:cs="Tahoma"/>
          <w:sz w:val="22"/>
          <w:szCs w:val="22"/>
        </w:rPr>
        <w:t xml:space="preserve"> </w:t>
      </w:r>
      <w:r w:rsidR="00C11C78" w:rsidRPr="00FB1E87">
        <w:rPr>
          <w:rFonts w:ascii="Tahoma" w:hAnsi="Tahoma" w:cs="Tahoma"/>
          <w:sz w:val="22"/>
          <w:szCs w:val="22"/>
        </w:rPr>
        <w:t>brzy</w:t>
      </w:r>
      <w:r w:rsidRPr="00FB1E87">
        <w:rPr>
          <w:rFonts w:ascii="Tahoma" w:hAnsi="Tahoma" w:cs="Tahoma"/>
          <w:sz w:val="22"/>
          <w:szCs w:val="22"/>
        </w:rPr>
        <w:t xml:space="preserve">. Nebojte se toho, co vám může udělat člověk. Nastavte svou mysl tak, aby byla v </w:t>
      </w:r>
      <w:r w:rsidRPr="00FB1E87">
        <w:rPr>
          <w:rFonts w:ascii="Tahoma" w:hAnsi="Tahoma" w:cs="Tahoma"/>
          <w:sz w:val="22"/>
          <w:szCs w:val="22"/>
        </w:rPr>
        <w:t>této těžké době povzbuzením pro všechny kolem vás.</w:t>
      </w:r>
    </w:p>
    <w:p w:rsidR="00534E9F" w:rsidRPr="00FB1E87" w:rsidRDefault="00C11C78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534E9F" w:rsidRDefault="00534E9F">
      <w:pPr>
        <w:pStyle w:val="Zkladntext"/>
      </w:pPr>
    </w:p>
    <w:p w:rsidR="00534E9F" w:rsidRPr="005536EB" w:rsidRDefault="00A75E6E" w:rsidP="005536EB">
      <w:pPr>
        <w:rPr>
          <w:rFonts w:ascii="Tahoma" w:hAnsi="Tahoma" w:cs="Tahoma"/>
          <w:b/>
          <w:i/>
          <w:sz w:val="18"/>
          <w:szCs w:val="18"/>
        </w:rPr>
      </w:pPr>
      <w:r w:rsidRPr="005536EB">
        <w:rPr>
          <w:rFonts w:ascii="Tahoma" w:hAnsi="Tahoma" w:cs="Tahoma"/>
          <w:b/>
          <w:i/>
          <w:sz w:val="18"/>
          <w:szCs w:val="18"/>
        </w:rPr>
        <w:t xml:space="preserve">1Thes 5, 11: </w:t>
      </w:r>
      <w:r w:rsidRPr="005536EB">
        <w:rPr>
          <w:rFonts w:ascii="Tahoma" w:hAnsi="Tahoma" w:cs="Tahoma"/>
          <w:b/>
          <w:i/>
          <w:sz w:val="18"/>
          <w:szCs w:val="18"/>
        </w:rPr>
        <w:t xml:space="preserve">Proto se navzájem povzbuzujte a buďte jeden druhému oporou, jak to již činíte. </w:t>
      </w:r>
    </w:p>
    <w:p w:rsidR="005536EB" w:rsidRDefault="005536EB" w:rsidP="005536EB">
      <w:pPr>
        <w:rPr>
          <w:rFonts w:ascii="Tahoma" w:hAnsi="Tahoma" w:cs="Tahoma"/>
          <w:b/>
          <w:i/>
          <w:sz w:val="18"/>
          <w:szCs w:val="18"/>
        </w:rPr>
      </w:pPr>
    </w:p>
    <w:p w:rsidR="00534E9F" w:rsidRPr="005536EB" w:rsidRDefault="00A75E6E" w:rsidP="005536EB">
      <w:pPr>
        <w:rPr>
          <w:rFonts w:ascii="Tahoma" w:hAnsi="Tahoma" w:cs="Tahoma"/>
          <w:b/>
          <w:i/>
          <w:sz w:val="18"/>
          <w:szCs w:val="18"/>
        </w:rPr>
      </w:pPr>
      <w:r w:rsidRPr="005536EB">
        <w:rPr>
          <w:rFonts w:ascii="Tahoma" w:hAnsi="Tahoma" w:cs="Tahoma"/>
          <w:b/>
          <w:i/>
          <w:sz w:val="18"/>
          <w:szCs w:val="18"/>
        </w:rPr>
        <w:t>Mt 5, 14-16</w:t>
      </w:r>
    </w:p>
    <w:p w:rsidR="00534E9F" w:rsidRPr="005536EB" w:rsidRDefault="00A75E6E" w:rsidP="005536EB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5536EB">
        <w:rPr>
          <w:rFonts w:ascii="Tahoma" w:hAnsi="Tahoma" w:cs="Tahoma"/>
          <w:b/>
          <w:i/>
          <w:sz w:val="18"/>
          <w:szCs w:val="18"/>
        </w:rPr>
        <w:t>14</w:t>
      </w:r>
      <w:r w:rsidR="00C11C78" w:rsidRPr="005536E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536EB">
        <w:rPr>
          <w:rFonts w:ascii="Tahoma" w:hAnsi="Tahoma" w:cs="Tahoma"/>
          <w:b/>
          <w:i/>
          <w:sz w:val="18"/>
          <w:szCs w:val="18"/>
        </w:rPr>
        <w:t xml:space="preserve">Vy jste světlo světa. Nemůže zůstat skryto město ležící na hoře. </w:t>
      </w:r>
    </w:p>
    <w:p w:rsidR="005536EB" w:rsidRDefault="005536EB" w:rsidP="005536EB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</w:p>
    <w:p w:rsidR="00534E9F" w:rsidRPr="005536EB" w:rsidRDefault="00A75E6E" w:rsidP="005536EB">
      <w:pPr>
        <w:rPr>
          <w:rFonts w:ascii="Tahoma" w:hAnsi="Tahoma" w:cs="Tahoma"/>
          <w:b/>
          <w:i/>
          <w:sz w:val="18"/>
          <w:szCs w:val="18"/>
        </w:rPr>
      </w:pPr>
      <w:r w:rsidRPr="005536EB">
        <w:rPr>
          <w:rFonts w:ascii="Tahoma" w:hAnsi="Tahoma" w:cs="Tahoma"/>
          <w:b/>
          <w:i/>
          <w:sz w:val="18"/>
          <w:szCs w:val="18"/>
        </w:rPr>
        <w:t>15</w:t>
      </w:r>
      <w:r w:rsidR="00C11C78" w:rsidRPr="005536E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536EB">
        <w:rPr>
          <w:rFonts w:ascii="Tahoma" w:hAnsi="Tahoma" w:cs="Tahoma"/>
          <w:b/>
          <w:i/>
          <w:sz w:val="18"/>
          <w:szCs w:val="18"/>
        </w:rPr>
        <w:t xml:space="preserve">A když rozsvítí lampu, nestaví ji pod nádobu, ale na svícen; a svítí všem v domě. </w:t>
      </w:r>
    </w:p>
    <w:p w:rsidR="005536EB" w:rsidRDefault="005536EB" w:rsidP="005536EB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</w:p>
    <w:p w:rsidR="00534E9F" w:rsidRPr="005536EB" w:rsidRDefault="00A75E6E" w:rsidP="005536EB">
      <w:pPr>
        <w:rPr>
          <w:rFonts w:ascii="Tahoma" w:hAnsi="Tahoma" w:cs="Tahoma"/>
          <w:b/>
          <w:i/>
          <w:sz w:val="18"/>
          <w:szCs w:val="18"/>
        </w:rPr>
      </w:pPr>
      <w:r w:rsidRPr="005536EB">
        <w:rPr>
          <w:rFonts w:ascii="Tahoma" w:hAnsi="Tahoma" w:cs="Tahoma"/>
          <w:b/>
          <w:i/>
          <w:sz w:val="18"/>
          <w:szCs w:val="18"/>
        </w:rPr>
        <w:t>16</w:t>
      </w:r>
      <w:r w:rsidR="00C11C78" w:rsidRPr="005536E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536EB">
        <w:rPr>
          <w:rFonts w:ascii="Tahoma" w:hAnsi="Tahoma" w:cs="Tahoma"/>
          <w:b/>
          <w:i/>
          <w:sz w:val="18"/>
          <w:szCs w:val="18"/>
        </w:rPr>
        <w:t xml:space="preserve">Tak ať svítí vaše světlo před lidmi, aby viděli vaše dobré skutky a vzdali slávu vašemu Otci v nebesích. </w:t>
      </w:r>
    </w:p>
    <w:p w:rsidR="00534E9F" w:rsidRDefault="00534E9F"/>
    <w:sectPr w:rsidR="00534E9F" w:rsidSect="00534E9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C40A7"/>
    <w:multiLevelType w:val="multilevel"/>
    <w:tmpl w:val="04AA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9F911B2"/>
    <w:multiLevelType w:val="multilevel"/>
    <w:tmpl w:val="6F10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98A2E76"/>
    <w:multiLevelType w:val="multilevel"/>
    <w:tmpl w:val="5C20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8A06643"/>
    <w:multiLevelType w:val="multilevel"/>
    <w:tmpl w:val="ED9044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34E9F"/>
    <w:rsid w:val="00292122"/>
    <w:rsid w:val="00534E9F"/>
    <w:rsid w:val="005536EB"/>
    <w:rsid w:val="007C0D96"/>
    <w:rsid w:val="00A75E6E"/>
    <w:rsid w:val="00A77A06"/>
    <w:rsid w:val="00C11C78"/>
    <w:rsid w:val="00FB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4E9F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534E9F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534E9F"/>
    <w:rPr>
      <w:color w:val="000080"/>
      <w:u w:val="single"/>
    </w:rPr>
  </w:style>
  <w:style w:type="character" w:customStyle="1" w:styleId="Odrky">
    <w:name w:val="Odrážky"/>
    <w:qFormat/>
    <w:rsid w:val="00534E9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534E9F"/>
    <w:rPr>
      <w:b/>
      <w:bCs/>
    </w:rPr>
  </w:style>
  <w:style w:type="paragraph" w:customStyle="1" w:styleId="Nadpis">
    <w:name w:val="Nadpis"/>
    <w:basedOn w:val="Normln"/>
    <w:next w:val="Zkladntext"/>
    <w:qFormat/>
    <w:rsid w:val="00534E9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34E9F"/>
    <w:pPr>
      <w:spacing w:after="140" w:line="276" w:lineRule="auto"/>
    </w:pPr>
  </w:style>
  <w:style w:type="paragraph" w:styleId="Seznam">
    <w:name w:val="List"/>
    <w:basedOn w:val="Zkladntext"/>
    <w:rsid w:val="00534E9F"/>
  </w:style>
  <w:style w:type="paragraph" w:customStyle="1" w:styleId="Caption">
    <w:name w:val="Caption"/>
    <w:basedOn w:val="Normln"/>
    <w:qFormat/>
    <w:rsid w:val="00534E9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34E9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B1E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2024/11/adjust-your-mind.html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2024-11-09T10:26:00Z</dcterms:created>
  <dcterms:modified xsi:type="dcterms:W3CDTF">2024-11-09T10:26:00Z</dcterms:modified>
  <dc:language>cs-CZ</dc:language>
</cp:coreProperties>
</file>