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148" w:rsidRPr="005F1BE9" w:rsidRDefault="003F09D6" w:rsidP="005F1BE9">
      <w:pPr>
        <w:pStyle w:val="Heading3"/>
        <w:spacing w:before="0" w:after="0"/>
        <w:rPr>
          <w:rFonts w:ascii="Tahoma" w:hAnsi="Tahoma" w:cs="Tahoma"/>
          <w:sz w:val="22"/>
          <w:szCs w:val="22"/>
        </w:rPr>
      </w:pPr>
      <w:hyperlink r:id="rId5">
        <w:r w:rsidR="000926A9" w:rsidRPr="005F1BE9">
          <w:rPr>
            <w:rFonts w:ascii="Tahoma" w:hAnsi="Tahoma" w:cs="Tahoma"/>
            <w:b w:val="0"/>
            <w:bCs w:val="0"/>
            <w:sz w:val="22"/>
            <w:szCs w:val="22"/>
          </w:rPr>
          <w:t>3102. Poselství Ježíše ze dne 04. listopadu 2024.</w:t>
        </w:r>
      </w:hyperlink>
    </w:p>
    <w:p w:rsidR="00905AAF" w:rsidRDefault="000926A9" w:rsidP="00905AAF">
      <w:pPr>
        <w:rPr>
          <w:rFonts w:ascii="Tahoma" w:hAnsi="Tahoma" w:cs="Tahoma"/>
          <w:sz w:val="22"/>
          <w:szCs w:val="22"/>
          <w:lang w:val="en-GB"/>
        </w:rPr>
      </w:pPr>
      <w:r w:rsidRPr="005F1BE9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905AAF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627148" w:rsidRPr="005F1BE9" w:rsidRDefault="00627148" w:rsidP="005F1BE9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5F1BE9" w:rsidRPr="005F1BE9" w:rsidRDefault="005F1BE9" w:rsidP="005F1BE9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627148" w:rsidRPr="005F1BE9" w:rsidRDefault="005F1BE9" w:rsidP="005F1BE9">
      <w:pPr>
        <w:pStyle w:val="Heading3"/>
        <w:spacing w:before="0" w:after="0"/>
        <w:jc w:val="center"/>
        <w:rPr>
          <w:rFonts w:ascii="Tahoma" w:hAnsi="Tahoma" w:cs="Tahoma"/>
          <w:sz w:val="22"/>
          <w:szCs w:val="22"/>
        </w:rPr>
      </w:pPr>
      <w:r w:rsidRPr="005F1BE9">
        <w:rPr>
          <w:rFonts w:ascii="Tahoma" w:hAnsi="Tahoma" w:cs="Tahoma"/>
          <w:sz w:val="22"/>
          <w:szCs w:val="22"/>
        </w:rPr>
        <w:t>NEPOKOJ</w:t>
      </w:r>
    </w:p>
    <w:p w:rsidR="00627148" w:rsidRPr="005F1BE9" w:rsidRDefault="00627148">
      <w:pPr>
        <w:pStyle w:val="Zkladntext"/>
        <w:rPr>
          <w:rFonts w:ascii="Tahoma" w:hAnsi="Tahoma" w:cs="Tahoma"/>
          <w:sz w:val="22"/>
          <w:szCs w:val="22"/>
        </w:rPr>
      </w:pPr>
    </w:p>
    <w:p w:rsidR="00627148" w:rsidRPr="005F1BE9" w:rsidRDefault="000926A9">
      <w:pPr>
        <w:pStyle w:val="Zkladntext"/>
        <w:rPr>
          <w:rFonts w:ascii="Tahoma" w:hAnsi="Tahoma" w:cs="Tahoma"/>
          <w:sz w:val="22"/>
          <w:szCs w:val="22"/>
        </w:rPr>
      </w:pPr>
      <w:r w:rsidRPr="005F1BE9">
        <w:rPr>
          <w:rFonts w:ascii="Tahoma" w:hAnsi="Tahoma" w:cs="Tahoma"/>
          <w:sz w:val="22"/>
          <w:szCs w:val="22"/>
        </w:rPr>
        <w:t>M</w:t>
      </w:r>
      <w:r w:rsidR="005F1BE9" w:rsidRPr="005F1BE9">
        <w:rPr>
          <w:rFonts w:ascii="Tahoma" w:hAnsi="Tahoma" w:cs="Tahoma"/>
          <w:sz w:val="22"/>
          <w:szCs w:val="22"/>
        </w:rPr>
        <w:t>é</w:t>
      </w:r>
      <w:r w:rsidRPr="005F1BE9">
        <w:rPr>
          <w:rFonts w:ascii="Tahoma" w:hAnsi="Tahoma" w:cs="Tahoma"/>
          <w:sz w:val="22"/>
          <w:szCs w:val="22"/>
        </w:rPr>
        <w:t xml:space="preserve"> děti se cítí neklidné v duchu. Jejich duše prostupuje ne</w:t>
      </w:r>
      <w:r w:rsidR="005F1BE9" w:rsidRPr="005F1BE9">
        <w:rPr>
          <w:rFonts w:ascii="Tahoma" w:hAnsi="Tahoma" w:cs="Tahoma"/>
          <w:sz w:val="22"/>
          <w:szCs w:val="22"/>
        </w:rPr>
        <w:t>pokoj</w:t>
      </w:r>
      <w:r w:rsidRPr="005F1BE9">
        <w:rPr>
          <w:rFonts w:ascii="Tahoma" w:hAnsi="Tahoma" w:cs="Tahoma"/>
          <w:sz w:val="22"/>
          <w:szCs w:val="22"/>
        </w:rPr>
        <w:t>.</w:t>
      </w:r>
    </w:p>
    <w:p w:rsidR="00627148" w:rsidRPr="005F1BE9" w:rsidRDefault="005F1BE9">
      <w:pPr>
        <w:pStyle w:val="Zkladntext"/>
        <w:rPr>
          <w:rFonts w:ascii="Tahoma" w:hAnsi="Tahoma" w:cs="Tahoma"/>
          <w:sz w:val="22"/>
          <w:szCs w:val="22"/>
        </w:rPr>
      </w:pPr>
      <w:r w:rsidRPr="005F1BE9">
        <w:rPr>
          <w:rFonts w:ascii="Tahoma" w:hAnsi="Tahoma" w:cs="Tahoma"/>
          <w:sz w:val="22"/>
          <w:szCs w:val="22"/>
        </w:rPr>
        <w:t>Mé děti</w:t>
      </w:r>
      <w:r w:rsidR="000926A9" w:rsidRPr="005F1BE9">
        <w:rPr>
          <w:rFonts w:ascii="Tahoma" w:hAnsi="Tahoma" w:cs="Tahoma"/>
          <w:sz w:val="22"/>
          <w:szCs w:val="22"/>
        </w:rPr>
        <w:t xml:space="preserve">, to, co cítíte, je vědomí vašeho ducha o blížícím se válečném koni, ačkoli s jeho příchodem nemůžete nic dělat, jen se modlit za bezpečí a záchranu těch, které milujete. </w:t>
      </w:r>
    </w:p>
    <w:p w:rsidR="00627148" w:rsidRPr="005F1BE9" w:rsidRDefault="000926A9">
      <w:pPr>
        <w:pStyle w:val="Zkladntext"/>
        <w:rPr>
          <w:rFonts w:ascii="Tahoma" w:hAnsi="Tahoma" w:cs="Tahoma"/>
          <w:sz w:val="22"/>
          <w:szCs w:val="22"/>
        </w:rPr>
      </w:pPr>
      <w:r w:rsidRPr="005F1BE9">
        <w:rPr>
          <w:rFonts w:ascii="Tahoma" w:hAnsi="Tahoma" w:cs="Tahoma"/>
          <w:sz w:val="22"/>
          <w:szCs w:val="22"/>
        </w:rPr>
        <w:t xml:space="preserve">Modlete se, abych je ukryl ve stínu svých mocných </w:t>
      </w:r>
      <w:r w:rsidR="005F1BE9" w:rsidRPr="005F1BE9">
        <w:rPr>
          <w:rFonts w:ascii="Tahoma" w:hAnsi="Tahoma" w:cs="Tahoma"/>
          <w:sz w:val="22"/>
          <w:szCs w:val="22"/>
        </w:rPr>
        <w:t>k</w:t>
      </w:r>
      <w:r w:rsidRPr="005F1BE9">
        <w:rPr>
          <w:rFonts w:ascii="Tahoma" w:hAnsi="Tahoma" w:cs="Tahoma"/>
          <w:sz w:val="22"/>
          <w:szCs w:val="22"/>
        </w:rPr>
        <w:t>řídel a ochránil je před přicházející zkázou. Modlete se, abych je nasytil i uprostřed blížícího se hladu, neboť tento hlad bude vskutku krutý.</w:t>
      </w:r>
    </w:p>
    <w:p w:rsidR="00627148" w:rsidRPr="005F1BE9" w:rsidRDefault="000926A9">
      <w:pPr>
        <w:pStyle w:val="Zkladntext"/>
        <w:rPr>
          <w:rFonts w:ascii="Tahoma" w:hAnsi="Tahoma" w:cs="Tahoma"/>
          <w:sz w:val="22"/>
          <w:szCs w:val="22"/>
        </w:rPr>
      </w:pPr>
      <w:r w:rsidRPr="005F1BE9">
        <w:rPr>
          <w:rFonts w:ascii="Tahoma" w:hAnsi="Tahoma" w:cs="Tahoma"/>
          <w:sz w:val="22"/>
          <w:szCs w:val="22"/>
        </w:rPr>
        <w:t>Především se modlete, abych je zachránil, aby poznali radost a potěšení navěky, až dorazí do svých nebeských domovů.</w:t>
      </w:r>
    </w:p>
    <w:p w:rsidR="00627148" w:rsidRPr="005F1BE9" w:rsidRDefault="000926A9">
      <w:pPr>
        <w:pStyle w:val="Zkladntext"/>
        <w:rPr>
          <w:rFonts w:ascii="Tahoma" w:hAnsi="Tahoma" w:cs="Tahoma"/>
          <w:sz w:val="22"/>
          <w:szCs w:val="22"/>
        </w:rPr>
      </w:pPr>
      <w:r w:rsidRPr="005F1BE9">
        <w:rPr>
          <w:rFonts w:ascii="Tahoma" w:hAnsi="Tahoma" w:cs="Tahoma"/>
          <w:sz w:val="22"/>
          <w:szCs w:val="22"/>
        </w:rPr>
        <w:t>Nebojte se, mé děti, neboť Já vidím vše, co vás potká, a provedu vás tím.</w:t>
      </w:r>
    </w:p>
    <w:p w:rsidR="00627148" w:rsidRPr="005F1BE9" w:rsidRDefault="000926A9">
      <w:pPr>
        <w:pStyle w:val="Zkladntext"/>
        <w:rPr>
          <w:rFonts w:ascii="Tahoma" w:hAnsi="Tahoma" w:cs="Tahoma"/>
          <w:sz w:val="22"/>
          <w:szCs w:val="22"/>
        </w:rPr>
      </w:pPr>
      <w:r w:rsidRPr="005F1BE9">
        <w:rPr>
          <w:rFonts w:ascii="Tahoma" w:hAnsi="Tahoma" w:cs="Tahoma"/>
          <w:sz w:val="22"/>
          <w:szCs w:val="22"/>
        </w:rPr>
        <w:t>Ježíš</w:t>
      </w:r>
    </w:p>
    <w:p w:rsidR="00627148" w:rsidRDefault="00627148">
      <w:pPr>
        <w:pStyle w:val="Zkladntext"/>
      </w:pPr>
    </w:p>
    <w:p w:rsidR="00627148" w:rsidRPr="000926A9" w:rsidRDefault="000926A9" w:rsidP="000926A9">
      <w:pPr>
        <w:rPr>
          <w:rFonts w:ascii="Tahoma" w:hAnsi="Tahoma" w:cs="Tahoma"/>
          <w:b/>
          <w:i/>
          <w:sz w:val="18"/>
          <w:szCs w:val="18"/>
        </w:rPr>
      </w:pPr>
      <w:r w:rsidRPr="000926A9">
        <w:rPr>
          <w:rFonts w:ascii="Tahoma" w:hAnsi="Tahoma" w:cs="Tahoma"/>
          <w:b/>
          <w:i/>
          <w:sz w:val="18"/>
          <w:szCs w:val="18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</w:p>
    <w:p w:rsidR="000926A9" w:rsidRDefault="000926A9" w:rsidP="000926A9">
      <w:pPr>
        <w:rPr>
          <w:rFonts w:ascii="Tahoma" w:hAnsi="Tahoma" w:cs="Tahoma"/>
          <w:b/>
          <w:i/>
          <w:sz w:val="18"/>
          <w:szCs w:val="18"/>
        </w:rPr>
      </w:pPr>
    </w:p>
    <w:p w:rsidR="00627148" w:rsidRPr="000926A9" w:rsidRDefault="000926A9" w:rsidP="000926A9">
      <w:pPr>
        <w:rPr>
          <w:rFonts w:ascii="Tahoma" w:hAnsi="Tahoma" w:cs="Tahoma"/>
          <w:b/>
          <w:i/>
          <w:sz w:val="18"/>
          <w:szCs w:val="18"/>
        </w:rPr>
      </w:pPr>
      <w:r w:rsidRPr="000926A9">
        <w:rPr>
          <w:rFonts w:ascii="Tahoma" w:hAnsi="Tahoma" w:cs="Tahoma"/>
          <w:b/>
          <w:i/>
          <w:sz w:val="18"/>
          <w:szCs w:val="18"/>
        </w:rPr>
        <w:t xml:space="preserve">Lk 19, 10: Neboť Syn člověka přišel, aby hledal a spasil, co zahynulo. </w:t>
      </w:r>
    </w:p>
    <w:p w:rsidR="000926A9" w:rsidRDefault="000926A9" w:rsidP="000926A9">
      <w:pPr>
        <w:rPr>
          <w:rFonts w:ascii="Tahoma" w:hAnsi="Tahoma" w:cs="Tahoma"/>
          <w:b/>
          <w:i/>
          <w:sz w:val="18"/>
          <w:szCs w:val="18"/>
        </w:rPr>
      </w:pPr>
    </w:p>
    <w:p w:rsidR="00627148" w:rsidRPr="000926A9" w:rsidRDefault="000926A9" w:rsidP="000926A9">
      <w:pPr>
        <w:rPr>
          <w:rFonts w:ascii="Tahoma" w:hAnsi="Tahoma" w:cs="Tahoma"/>
          <w:b/>
          <w:i/>
          <w:sz w:val="18"/>
          <w:szCs w:val="18"/>
        </w:rPr>
      </w:pPr>
      <w:r w:rsidRPr="000926A9">
        <w:rPr>
          <w:rFonts w:ascii="Tahoma" w:hAnsi="Tahoma" w:cs="Tahoma"/>
          <w:b/>
          <w:i/>
          <w:sz w:val="18"/>
          <w:szCs w:val="18"/>
        </w:rPr>
        <w:t>Mt 9, 37-38</w:t>
      </w:r>
    </w:p>
    <w:p w:rsidR="00627148" w:rsidRPr="000926A9" w:rsidRDefault="000926A9" w:rsidP="000926A9">
      <w:pPr>
        <w:rPr>
          <w:rFonts w:ascii="Tahoma" w:hAnsi="Tahoma" w:cs="Tahoma"/>
          <w:b/>
          <w:i/>
          <w:sz w:val="18"/>
          <w:szCs w:val="18"/>
        </w:rPr>
      </w:pPr>
      <w:bookmarkStart w:id="0" w:name="v37"/>
      <w:bookmarkEnd w:id="0"/>
      <w:r w:rsidRPr="000926A9">
        <w:rPr>
          <w:rFonts w:ascii="Tahoma" w:hAnsi="Tahoma" w:cs="Tahoma"/>
          <w:b/>
          <w:i/>
          <w:sz w:val="18"/>
          <w:szCs w:val="18"/>
        </w:rPr>
        <w:t>37</w:t>
      </w:r>
      <w:r w:rsidR="005F1BE9" w:rsidRPr="00092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926A9">
        <w:rPr>
          <w:rFonts w:ascii="Tahoma" w:hAnsi="Tahoma" w:cs="Tahoma"/>
          <w:b/>
          <w:i/>
          <w:sz w:val="18"/>
          <w:szCs w:val="18"/>
        </w:rPr>
        <w:t xml:space="preserve">Tehdy řekl svým učedníkům: </w:t>
      </w:r>
      <w:r w:rsidR="00607BD4">
        <w:rPr>
          <w:rFonts w:ascii="Tahoma" w:hAnsi="Tahoma" w:cs="Tahoma"/>
          <w:b/>
          <w:i/>
          <w:sz w:val="18"/>
          <w:szCs w:val="18"/>
        </w:rPr>
        <w:t>"</w:t>
      </w:r>
      <w:r w:rsidRPr="000926A9">
        <w:rPr>
          <w:rFonts w:ascii="Tahoma" w:hAnsi="Tahoma" w:cs="Tahoma"/>
          <w:b/>
          <w:i/>
          <w:sz w:val="18"/>
          <w:szCs w:val="18"/>
        </w:rPr>
        <w:t>Žeň je velká, dělníků málo.</w:t>
      </w:r>
      <w:r w:rsidR="00607BD4">
        <w:rPr>
          <w:rFonts w:ascii="Tahoma" w:hAnsi="Tahoma" w:cs="Tahoma"/>
          <w:b/>
          <w:i/>
          <w:sz w:val="18"/>
          <w:szCs w:val="18"/>
        </w:rPr>
        <w:t>"</w:t>
      </w:r>
      <w:r w:rsidRPr="000926A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926A9" w:rsidRDefault="000926A9" w:rsidP="000926A9">
      <w:pPr>
        <w:rPr>
          <w:rFonts w:ascii="Tahoma" w:hAnsi="Tahoma" w:cs="Tahoma"/>
          <w:b/>
          <w:i/>
          <w:sz w:val="18"/>
          <w:szCs w:val="18"/>
        </w:rPr>
      </w:pPr>
      <w:bookmarkStart w:id="1" w:name="v38"/>
      <w:bookmarkEnd w:id="1"/>
    </w:p>
    <w:p w:rsidR="00627148" w:rsidRPr="000926A9" w:rsidRDefault="000926A9" w:rsidP="000926A9">
      <w:pPr>
        <w:rPr>
          <w:rFonts w:ascii="Tahoma" w:hAnsi="Tahoma" w:cs="Tahoma"/>
          <w:b/>
          <w:i/>
          <w:sz w:val="18"/>
          <w:szCs w:val="18"/>
        </w:rPr>
      </w:pPr>
      <w:r w:rsidRPr="000926A9">
        <w:rPr>
          <w:rFonts w:ascii="Tahoma" w:hAnsi="Tahoma" w:cs="Tahoma"/>
          <w:b/>
          <w:i/>
          <w:sz w:val="18"/>
          <w:szCs w:val="18"/>
        </w:rPr>
        <w:t>38</w:t>
      </w:r>
      <w:r w:rsidR="005F1BE9" w:rsidRPr="000926A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926A9">
        <w:rPr>
          <w:rFonts w:ascii="Tahoma" w:hAnsi="Tahoma" w:cs="Tahoma"/>
          <w:b/>
          <w:i/>
          <w:sz w:val="18"/>
          <w:szCs w:val="18"/>
        </w:rPr>
        <w:t xml:space="preserve">Proste proto Pána žně, ať vyšle dělníky na svou žeň! </w:t>
      </w:r>
    </w:p>
    <w:p w:rsidR="00627148" w:rsidRPr="000926A9" w:rsidRDefault="00627148" w:rsidP="000926A9">
      <w:pPr>
        <w:rPr>
          <w:rFonts w:ascii="Tahoma" w:hAnsi="Tahoma" w:cs="Tahoma"/>
          <w:b/>
          <w:i/>
          <w:sz w:val="18"/>
          <w:szCs w:val="18"/>
        </w:rPr>
      </w:pPr>
    </w:p>
    <w:p w:rsidR="00627148" w:rsidRDefault="00627148"/>
    <w:sectPr w:rsidR="00627148" w:rsidSect="0062714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F4E01"/>
    <w:multiLevelType w:val="multilevel"/>
    <w:tmpl w:val="8C0050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6C522A"/>
    <w:multiLevelType w:val="multilevel"/>
    <w:tmpl w:val="3248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27148"/>
    <w:rsid w:val="000926A9"/>
    <w:rsid w:val="003F09D6"/>
    <w:rsid w:val="005F1BE9"/>
    <w:rsid w:val="00607BD4"/>
    <w:rsid w:val="00627148"/>
    <w:rsid w:val="00905AAF"/>
    <w:rsid w:val="00D94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714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627148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627148"/>
    <w:rPr>
      <w:color w:val="000080"/>
      <w:u w:val="single"/>
    </w:rPr>
  </w:style>
  <w:style w:type="character" w:customStyle="1" w:styleId="Odrky">
    <w:name w:val="Odrážky"/>
    <w:qFormat/>
    <w:rsid w:val="0062714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27148"/>
    <w:rPr>
      <w:b/>
      <w:bCs/>
    </w:rPr>
  </w:style>
  <w:style w:type="paragraph" w:customStyle="1" w:styleId="Nadpis">
    <w:name w:val="Nadpis"/>
    <w:basedOn w:val="Normln"/>
    <w:next w:val="Zkladntext"/>
    <w:qFormat/>
    <w:rsid w:val="0062714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27148"/>
    <w:pPr>
      <w:spacing w:after="140" w:line="276" w:lineRule="auto"/>
    </w:pPr>
  </w:style>
  <w:style w:type="paragraph" w:styleId="Seznam">
    <w:name w:val="List"/>
    <w:basedOn w:val="Zkladntext"/>
    <w:rsid w:val="00627148"/>
  </w:style>
  <w:style w:type="paragraph" w:customStyle="1" w:styleId="Caption">
    <w:name w:val="Caption"/>
    <w:basedOn w:val="Normln"/>
    <w:qFormat/>
    <w:rsid w:val="0062714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2714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05A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hyperlink" Target="https://wingsofprophecy.blogspot.com/2024/11/restlessnes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2024-11-05T15:50:00Z</dcterms:created>
  <dcterms:modified xsi:type="dcterms:W3CDTF">2024-11-05T16:00:00Z</dcterms:modified>
  <dc:language>cs-CZ</dc:language>
</cp:coreProperties>
</file>